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5ED" w:rsidRPr="006815ED" w:rsidRDefault="006815ED" w:rsidP="006815ED">
      <w:pPr>
        <w:pStyle w:val="Titulo2"/>
        <w:spacing w:line="300" w:lineRule="atLeast"/>
        <w:jc w:val="center"/>
        <w:rPr>
          <w:rFonts w:ascii="Arial" w:hAnsi="Arial" w:cs="Arial"/>
          <w:color w:val="auto"/>
          <w:sz w:val="20"/>
          <w:szCs w:val="20"/>
        </w:rPr>
      </w:pPr>
      <w:bookmarkStart w:id="0" w:name="_GoBack"/>
      <w:bookmarkEnd w:id="0"/>
      <w:r w:rsidRPr="006815ED">
        <w:rPr>
          <w:rFonts w:ascii="Arial" w:hAnsi="Arial" w:cs="Arial"/>
          <w:color w:val="auto"/>
          <w:sz w:val="20"/>
          <w:szCs w:val="20"/>
        </w:rPr>
        <w:t xml:space="preserve">REGLAMENTO DE CONDICIONES PARTICULARES </w:t>
      </w:r>
    </w:p>
    <w:p w:rsidR="006815ED" w:rsidRPr="006815ED" w:rsidRDefault="006815ED" w:rsidP="006815ED">
      <w:pPr>
        <w:pStyle w:val="Titulo2"/>
        <w:spacing w:line="300" w:lineRule="atLeast"/>
        <w:jc w:val="center"/>
        <w:rPr>
          <w:rFonts w:ascii="Arial" w:hAnsi="Arial" w:cs="Arial"/>
          <w:color w:val="auto"/>
          <w:sz w:val="20"/>
          <w:szCs w:val="20"/>
        </w:rPr>
      </w:pPr>
      <w:r w:rsidRPr="006815ED">
        <w:rPr>
          <w:rFonts w:ascii="Arial" w:hAnsi="Arial" w:cs="Arial"/>
          <w:color w:val="auto"/>
          <w:sz w:val="20"/>
          <w:szCs w:val="20"/>
        </w:rPr>
        <w:t>LÍNEA DE CRÉDITO CAPITAL DE TRABAJO</w:t>
      </w: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r w:rsidRPr="006815ED">
        <w:rPr>
          <w:rFonts w:ascii="Arial" w:hAnsi="Arial" w:cs="Arial"/>
          <w:b/>
          <w:sz w:val="20"/>
          <w:szCs w:val="20"/>
          <w:lang w:val="es-AR"/>
        </w:rPr>
        <w:t>CAPÍTULO 1 – OBJETO DE LA FINANCIACIÓN</w:t>
      </w: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b/>
          <w:sz w:val="20"/>
          <w:szCs w:val="20"/>
          <w:lang w:val="es-AR"/>
        </w:rPr>
      </w:pPr>
    </w:p>
    <w:p w:rsidR="006815ED" w:rsidRPr="006815ED" w:rsidRDefault="006815ED" w:rsidP="006815ED">
      <w:pPr>
        <w:pStyle w:val="Titulo2"/>
        <w:numPr>
          <w:ilvl w:val="1"/>
          <w:numId w:val="27"/>
        </w:numPr>
        <w:spacing w:line="300" w:lineRule="atLeast"/>
        <w:rPr>
          <w:rFonts w:ascii="Arial" w:hAnsi="Arial" w:cs="Arial"/>
          <w:color w:val="auto"/>
          <w:kern w:val="22"/>
          <w:sz w:val="20"/>
          <w:szCs w:val="20"/>
        </w:rPr>
      </w:pPr>
      <w:bookmarkStart w:id="1" w:name="_Toc129155965"/>
      <w:r w:rsidRPr="006815ED">
        <w:rPr>
          <w:rFonts w:ascii="Arial" w:hAnsi="Arial" w:cs="Arial"/>
          <w:color w:val="auto"/>
          <w:kern w:val="22"/>
          <w:sz w:val="20"/>
          <w:szCs w:val="20"/>
        </w:rPr>
        <w:t>OBJETO</w:t>
      </w:r>
      <w:bookmarkEnd w:id="1"/>
    </w:p>
    <w:p w:rsidR="006815ED" w:rsidRPr="006815ED" w:rsidRDefault="006815ED" w:rsidP="006815ED">
      <w:pPr>
        <w:pStyle w:val="Titulo2"/>
        <w:spacing w:line="300" w:lineRule="atLeast"/>
        <w:ind w:left="390"/>
        <w:rPr>
          <w:rFonts w:ascii="Arial" w:hAnsi="Arial" w:cs="Arial"/>
          <w:color w:val="auto"/>
          <w:kern w:val="22"/>
          <w:sz w:val="20"/>
          <w:szCs w:val="20"/>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6815ED">
        <w:rPr>
          <w:rFonts w:ascii="Arial" w:hAnsi="Arial" w:cs="Arial"/>
          <w:sz w:val="20"/>
          <w:szCs w:val="20"/>
        </w:rPr>
        <w:t xml:space="preserve">La presente Línea tiene por objeto la financiación </w:t>
      </w:r>
      <w:r w:rsidRPr="006815ED">
        <w:rPr>
          <w:rFonts w:ascii="Arial" w:hAnsi="Arial" w:cs="Arial"/>
          <w:sz w:val="20"/>
          <w:szCs w:val="20"/>
          <w:lang w:val="es-AR"/>
        </w:rPr>
        <w:t xml:space="preserve">de capital de trabajo requerido por las empresas </w:t>
      </w:r>
      <w:r w:rsidRPr="006815ED">
        <w:rPr>
          <w:rFonts w:ascii="Arial" w:hAnsi="Arial" w:cs="Arial"/>
          <w:sz w:val="20"/>
          <w:szCs w:val="20"/>
        </w:rPr>
        <w:t>que desarrollen sus actividades económicas en la Provincia de Mendoza. No se financiarán los requerimientos de capital de trabajo correspondientes a las actividades</w:t>
      </w:r>
      <w:r w:rsidRPr="006815ED">
        <w:rPr>
          <w:rFonts w:ascii="Arial" w:hAnsi="Arial" w:cs="Arial"/>
          <w:sz w:val="20"/>
          <w:szCs w:val="20"/>
          <w:lang w:val="es-AR"/>
        </w:rPr>
        <w:t xml:space="preserve"> ganaderas, comercio y construcción. </w:t>
      </w: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p>
    <w:p w:rsidR="006815ED" w:rsidRPr="006815ED" w:rsidRDefault="006815ED" w:rsidP="006815ED">
      <w:pPr>
        <w:pStyle w:val="Titulo1"/>
        <w:spacing w:line="300" w:lineRule="atLeast"/>
        <w:rPr>
          <w:rFonts w:ascii="Arial" w:hAnsi="Arial" w:cs="Arial"/>
          <w:color w:val="auto"/>
          <w:sz w:val="20"/>
          <w:szCs w:val="20"/>
        </w:rPr>
      </w:pPr>
      <w:r w:rsidRPr="006815ED">
        <w:rPr>
          <w:rFonts w:ascii="Arial" w:hAnsi="Arial" w:cs="Arial"/>
          <w:color w:val="auto"/>
          <w:sz w:val="20"/>
          <w:szCs w:val="20"/>
        </w:rPr>
        <w:t>CAPÍTULO 2 – CONDICIONES PARA LOS SOLICITANTES</w:t>
      </w:r>
    </w:p>
    <w:p w:rsidR="006815ED" w:rsidRPr="006815ED" w:rsidRDefault="006815ED" w:rsidP="006815ED">
      <w:pPr>
        <w:pStyle w:val="Titulo1"/>
        <w:spacing w:line="300" w:lineRule="atLeast"/>
        <w:rPr>
          <w:rFonts w:ascii="Arial" w:hAnsi="Arial" w:cs="Arial"/>
          <w:color w:val="auto"/>
          <w:sz w:val="20"/>
          <w:szCs w:val="20"/>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2.1. SOLICITANTES ADMITIDOS Y EXCLUIDOS</w:t>
      </w:r>
    </w:p>
    <w:p w:rsidR="006815ED" w:rsidRPr="006815ED" w:rsidRDefault="006815ED" w:rsidP="006815ED">
      <w:pPr>
        <w:pStyle w:val="Titulo2"/>
        <w:spacing w:line="300" w:lineRule="atLeast"/>
        <w:rPr>
          <w:rFonts w:ascii="Arial" w:hAnsi="Arial" w:cs="Arial"/>
          <w:color w:val="auto"/>
          <w:kern w:val="22"/>
          <w:sz w:val="20"/>
          <w:szCs w:val="20"/>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sz w:val="20"/>
          <w:szCs w:val="20"/>
        </w:rPr>
        <w:t>Serán admitidos aquellos Solicitantes que se encuadren adecuadamente en el marco de regulación de la actividad económica que realizan y que acrediten el cumplimiento de los requisitos establecidos en el presente Reglamento y en el Reglamento de Condiciones Generales.</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kern w:val="0"/>
          <w:sz w:val="20"/>
          <w:szCs w:val="20"/>
          <w:lang w:val="es-AR" w:eastAsia="es-ES"/>
        </w:rPr>
        <w:t>No resultan admisibles en la presente Línea los Solicitantes que revistan la calidad de start-ups</w:t>
      </w:r>
      <w:r w:rsidRPr="006815ED">
        <w:rPr>
          <w:rFonts w:ascii="Arial" w:hAnsi="Arial" w:cs="Arial"/>
          <w:sz w:val="20"/>
          <w:szCs w:val="20"/>
        </w:rPr>
        <w:t>.</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NormalWeb"/>
        <w:spacing w:before="0" w:beforeAutospacing="0" w:after="0" w:afterAutospacing="0" w:line="300" w:lineRule="atLeast"/>
        <w:rPr>
          <w:rFonts w:ascii="Arial" w:hAnsi="Arial" w:cs="Arial"/>
          <w:color w:val="auto"/>
          <w:kern w:val="22"/>
          <w:lang w:val="es-ES_tradnl" w:eastAsia="es-ES_tradnl"/>
        </w:rPr>
      </w:pPr>
      <w:r w:rsidRPr="006815ED">
        <w:rPr>
          <w:rFonts w:ascii="Arial" w:hAnsi="Arial" w:cs="Arial"/>
          <w:color w:val="auto"/>
          <w:kern w:val="22"/>
          <w:lang w:val="es-ES_tradnl" w:eastAsia="es-ES_tradnl"/>
        </w:rPr>
        <w:t>Los Solicitantes que se presenten en el marco de los siguientes Programas:</w:t>
      </w:r>
    </w:p>
    <w:p w:rsidR="006815ED" w:rsidRPr="00890A3D" w:rsidRDefault="006815ED" w:rsidP="006815ED">
      <w:pPr>
        <w:pStyle w:val="NormalWeb"/>
        <w:spacing w:before="0" w:beforeAutospacing="0" w:after="0" w:afterAutospacing="0" w:line="300" w:lineRule="atLeast"/>
        <w:rPr>
          <w:rFonts w:ascii="Arial" w:hAnsi="Arial" w:cs="Arial"/>
          <w:color w:val="auto"/>
          <w:kern w:val="22"/>
          <w:lang w:val="es-ES_tradnl" w:eastAsia="es-ES_tradnl"/>
        </w:rPr>
      </w:pPr>
    </w:p>
    <w:p w:rsidR="00890A3D" w:rsidRPr="00890A3D" w:rsidRDefault="00890A3D" w:rsidP="00890A3D">
      <w:pPr>
        <w:pStyle w:val="NormalWeb"/>
        <w:numPr>
          <w:ilvl w:val="0"/>
          <w:numId w:val="34"/>
        </w:numPr>
        <w:spacing w:before="0" w:beforeAutospacing="0" w:after="0" w:afterAutospacing="0" w:line="300" w:lineRule="atLeast"/>
        <w:ind w:left="709" w:right="474" w:hanging="283"/>
        <w:rPr>
          <w:rFonts w:ascii="Arial" w:hAnsi="Arial" w:cs="Arial"/>
          <w:color w:val="auto"/>
          <w:kern w:val="22"/>
          <w:lang w:val="es-ES_tradnl" w:eastAsia="es-ES_tradnl"/>
        </w:rPr>
      </w:pPr>
      <w:r w:rsidRPr="00890A3D">
        <w:rPr>
          <w:rFonts w:ascii="Arial" w:hAnsi="Arial" w:cs="Arial"/>
          <w:b/>
          <w:color w:val="auto"/>
          <w:kern w:val="22"/>
          <w:lang w:val="es-ES_tradnl" w:eastAsia="es-ES_tradnl"/>
        </w:rPr>
        <w:t>MENDOZA PRODUCE IDEAS</w:t>
      </w:r>
      <w:r w:rsidRPr="00890A3D">
        <w:rPr>
          <w:rFonts w:ascii="Arial" w:hAnsi="Arial" w:cs="Arial"/>
          <w:color w:val="auto"/>
          <w:kern w:val="22"/>
          <w:lang w:val="es-ES_tradnl" w:eastAsia="es-ES_tradnl"/>
        </w:rPr>
        <w:t>:</w:t>
      </w:r>
    </w:p>
    <w:p w:rsidR="00890A3D" w:rsidRPr="00890A3D" w:rsidRDefault="00890A3D" w:rsidP="00890A3D">
      <w:pPr>
        <w:pStyle w:val="NormalWeb"/>
        <w:spacing w:before="0" w:beforeAutospacing="0" w:after="0" w:afterAutospacing="0" w:line="300" w:lineRule="atLeast"/>
        <w:ind w:left="709" w:right="474"/>
        <w:rPr>
          <w:rFonts w:ascii="Arial" w:hAnsi="Arial" w:cs="Arial"/>
          <w:color w:val="auto"/>
          <w:kern w:val="22"/>
          <w:lang w:val="es-ES_tradnl" w:eastAsia="es-ES_tradnl"/>
        </w:rPr>
      </w:pPr>
      <w:r w:rsidRPr="00890A3D">
        <w:rPr>
          <w:rFonts w:ascii="Arial" w:hAnsi="Arial" w:cs="Arial"/>
          <w:b/>
          <w:color w:val="auto"/>
          <w:kern w:val="22"/>
          <w:lang w:val="es-ES_tradnl" w:eastAsia="es-ES_tradnl"/>
        </w:rPr>
        <w:t>a)</w:t>
      </w:r>
      <w:r w:rsidRPr="00890A3D">
        <w:rPr>
          <w:rFonts w:ascii="Arial" w:hAnsi="Arial" w:cs="Arial"/>
          <w:color w:val="auto"/>
          <w:kern w:val="22"/>
          <w:lang w:val="es-ES_tradnl" w:eastAsia="es-ES_tradnl"/>
        </w:rPr>
        <w:t xml:space="preserve"> Deberán acreditar una antigüedad en la actividad para la cual solicitan financiamiento no mayor a un (1) año, computado desde el alta que surja de las constancias de inscripción impositivas. No se admitirán Solicitantes inscriptos en monotributo social. Y </w:t>
      </w:r>
    </w:p>
    <w:p w:rsidR="006815ED" w:rsidRPr="00890A3D" w:rsidRDefault="00890A3D" w:rsidP="00890A3D">
      <w:pPr>
        <w:pStyle w:val="NormalWeb"/>
        <w:spacing w:before="0" w:beforeAutospacing="0" w:after="0" w:afterAutospacing="0" w:line="300" w:lineRule="atLeast"/>
        <w:ind w:left="720"/>
        <w:rPr>
          <w:rFonts w:ascii="Arial" w:hAnsi="Arial" w:cs="Arial"/>
          <w:color w:val="auto"/>
          <w:kern w:val="22"/>
          <w:lang w:val="es-ES_tradnl" w:eastAsia="es-ES_tradnl"/>
        </w:rPr>
      </w:pPr>
      <w:r w:rsidRPr="00890A3D">
        <w:rPr>
          <w:rFonts w:ascii="Arial" w:hAnsi="Arial" w:cs="Arial"/>
          <w:b/>
          <w:color w:val="auto"/>
          <w:kern w:val="22"/>
          <w:lang w:val="es-ES_tradnl" w:eastAsia="es-ES_tradnl"/>
        </w:rPr>
        <w:t>b)</w:t>
      </w:r>
      <w:r w:rsidRPr="00890A3D">
        <w:rPr>
          <w:rFonts w:ascii="Arial" w:hAnsi="Arial" w:cs="Arial"/>
          <w:color w:val="auto"/>
          <w:kern w:val="22"/>
          <w:lang w:val="es-ES_tradnl" w:eastAsia="es-ES_tradnl"/>
        </w:rPr>
        <w:t xml:space="preserve"> En caso de haber participado o estar participando en algún </w:t>
      </w:r>
      <w:r w:rsidRPr="00890A3D">
        <w:rPr>
          <w:rFonts w:ascii="Arial" w:hAnsi="Arial" w:cs="Arial"/>
          <w:color w:val="auto"/>
        </w:rPr>
        <w:t>programa de formación, capacitación, incubación y/o aceleración desarrollado por instituciones del ecosistema emprendedor, acreditar tal participación, sin que ello resulte un requisito excluyente</w:t>
      </w:r>
      <w:r w:rsidR="006815ED" w:rsidRPr="00890A3D">
        <w:rPr>
          <w:rFonts w:ascii="Arial" w:hAnsi="Arial" w:cs="Arial"/>
          <w:color w:val="auto"/>
          <w:kern w:val="22"/>
          <w:lang w:val="es-ES_tradnl" w:eastAsia="es-ES_tradnl"/>
        </w:rPr>
        <w:t>.</w:t>
      </w:r>
    </w:p>
    <w:p w:rsidR="006815ED" w:rsidRPr="000D24DF" w:rsidRDefault="006815ED" w:rsidP="006815ED">
      <w:pPr>
        <w:pStyle w:val="NormalWeb"/>
        <w:spacing w:before="0" w:beforeAutospacing="0" w:after="0" w:afterAutospacing="0" w:line="300" w:lineRule="atLeast"/>
        <w:rPr>
          <w:rFonts w:ascii="Arial" w:hAnsi="Arial" w:cs="Arial"/>
          <w:color w:val="auto"/>
          <w:kern w:val="22"/>
          <w:lang w:val="es-ES_tradnl" w:eastAsia="es-ES_tradnl"/>
        </w:rPr>
      </w:pPr>
    </w:p>
    <w:p w:rsidR="006815ED" w:rsidRPr="000D24DF" w:rsidRDefault="006815ED" w:rsidP="00D56C2C">
      <w:pPr>
        <w:pStyle w:val="NormalWeb"/>
        <w:numPr>
          <w:ilvl w:val="0"/>
          <w:numId w:val="34"/>
        </w:numPr>
        <w:spacing w:before="0" w:beforeAutospacing="0" w:after="0" w:afterAutospacing="0" w:line="300" w:lineRule="atLeast"/>
        <w:rPr>
          <w:rFonts w:ascii="Arial" w:hAnsi="Arial" w:cs="Arial"/>
          <w:color w:val="auto"/>
          <w:kern w:val="22"/>
          <w:lang w:val="es-ES_tradnl" w:eastAsia="es-ES_tradnl"/>
        </w:rPr>
      </w:pPr>
      <w:r w:rsidRPr="000D24DF">
        <w:rPr>
          <w:rFonts w:ascii="Arial" w:hAnsi="Arial" w:cs="Arial"/>
          <w:b/>
          <w:color w:val="auto"/>
          <w:kern w:val="22"/>
          <w:lang w:val="es-ES_tradnl" w:eastAsia="es-ES_tradnl"/>
        </w:rPr>
        <w:t>MENDOZA PRODUCE</w:t>
      </w:r>
      <w:r w:rsidRPr="000D24DF">
        <w:rPr>
          <w:rFonts w:ascii="Arial" w:hAnsi="Arial" w:cs="Arial"/>
          <w:color w:val="auto"/>
          <w:kern w:val="22"/>
          <w:lang w:val="es-ES_tradnl" w:eastAsia="es-ES_tradnl"/>
        </w:rPr>
        <w:t>: deberán acreditar:</w:t>
      </w:r>
    </w:p>
    <w:p w:rsidR="006815ED" w:rsidRPr="000D24DF" w:rsidRDefault="006815ED" w:rsidP="006815ED">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t>a)</w:t>
      </w:r>
      <w:r w:rsidRPr="000D24DF">
        <w:rPr>
          <w:rFonts w:ascii="Arial" w:hAnsi="Arial" w:cs="Arial"/>
          <w:color w:val="auto"/>
          <w:kern w:val="22"/>
          <w:lang w:val="es-ES_tradnl" w:eastAsia="es-ES_tradnl"/>
        </w:rPr>
        <w:t xml:space="preserve"> Una antigüedad en la actividad para la cual solicitan financiamiento mayor a un (1) año y no superior a siete (7) años, computados desde el alta que surja de las constancias de inscripción impositivas. No se admitirán Solicitantes inscriptos en monotributo social. Y</w:t>
      </w:r>
    </w:p>
    <w:p w:rsidR="006815ED" w:rsidRPr="000D24DF" w:rsidRDefault="006815ED" w:rsidP="006815ED">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lastRenderedPageBreak/>
        <w:t xml:space="preserve">b) </w:t>
      </w:r>
      <w:r w:rsidRPr="000D24DF">
        <w:rPr>
          <w:rFonts w:ascii="Arial" w:hAnsi="Arial" w:cs="Arial"/>
          <w:color w:val="auto"/>
          <w:kern w:val="22"/>
          <w:lang w:val="es-ES_tradnl" w:eastAsia="es-ES_tradnl"/>
        </w:rPr>
        <w:t xml:space="preserve">Que el proyecto a financiar contempla la generación de impacto positivo en </w:t>
      </w:r>
      <w:r w:rsidR="000D24DF" w:rsidRPr="000D24DF">
        <w:rPr>
          <w:rFonts w:ascii="Arial" w:hAnsi="Arial" w:cs="Arial"/>
          <w:color w:val="auto"/>
          <w:kern w:val="22"/>
          <w:lang w:val="es-ES_tradnl" w:eastAsia="es-ES_tradnl"/>
        </w:rPr>
        <w:t xml:space="preserve">alguna de sus </w:t>
      </w:r>
      <w:r w:rsidRPr="000D24DF">
        <w:rPr>
          <w:rFonts w:ascii="Arial" w:hAnsi="Arial" w:cs="Arial"/>
          <w:color w:val="auto"/>
          <w:kern w:val="22"/>
          <w:lang w:val="es-ES_tradnl" w:eastAsia="es-ES_tradnl"/>
        </w:rPr>
        <w:t>dimensi</w:t>
      </w:r>
      <w:r w:rsidR="000D24DF" w:rsidRPr="000D24DF">
        <w:rPr>
          <w:rFonts w:ascii="Arial" w:hAnsi="Arial" w:cs="Arial"/>
          <w:color w:val="auto"/>
          <w:kern w:val="22"/>
          <w:lang w:val="es-ES_tradnl" w:eastAsia="es-ES_tradnl"/>
        </w:rPr>
        <w:t>ones (</w:t>
      </w:r>
      <w:r w:rsidRPr="000D24DF">
        <w:rPr>
          <w:rFonts w:ascii="Arial" w:hAnsi="Arial" w:cs="Arial"/>
          <w:color w:val="auto"/>
          <w:kern w:val="22"/>
          <w:lang w:val="es-ES_tradnl" w:eastAsia="es-ES_tradnl"/>
        </w:rPr>
        <w:t>social</w:t>
      </w:r>
      <w:r w:rsidR="000D24DF" w:rsidRPr="000D24DF">
        <w:rPr>
          <w:rFonts w:ascii="Arial" w:hAnsi="Arial" w:cs="Arial"/>
          <w:color w:val="auto"/>
          <w:kern w:val="22"/>
          <w:lang w:val="es-ES_tradnl" w:eastAsia="es-ES_tradnl"/>
        </w:rPr>
        <w:t>,</w:t>
      </w:r>
      <w:r w:rsidRPr="000D24DF">
        <w:rPr>
          <w:rFonts w:ascii="Arial" w:hAnsi="Arial" w:cs="Arial"/>
          <w:color w:val="auto"/>
          <w:kern w:val="22"/>
          <w:lang w:val="es-ES_tradnl" w:eastAsia="es-ES_tradnl"/>
        </w:rPr>
        <w:t xml:space="preserve"> ambiental</w:t>
      </w:r>
      <w:r w:rsidR="000D24DF" w:rsidRPr="000D24DF">
        <w:rPr>
          <w:rFonts w:ascii="Arial" w:hAnsi="Arial" w:cs="Arial"/>
          <w:color w:val="auto"/>
          <w:kern w:val="22"/>
          <w:lang w:val="es-ES_tradnl" w:eastAsia="es-ES_tradnl"/>
        </w:rPr>
        <w:t>,</w:t>
      </w:r>
      <w:r w:rsidRPr="000D24DF">
        <w:rPr>
          <w:rFonts w:ascii="Arial" w:hAnsi="Arial" w:cs="Arial"/>
          <w:color w:val="auto"/>
          <w:kern w:val="22"/>
          <w:lang w:val="es-ES_tradnl" w:eastAsia="es-ES_tradnl"/>
        </w:rPr>
        <w:t xml:space="preserve"> económica</w:t>
      </w:r>
      <w:r w:rsidR="000D24DF" w:rsidRPr="000D24DF">
        <w:rPr>
          <w:rFonts w:ascii="Arial" w:hAnsi="Arial" w:cs="Arial"/>
          <w:color w:val="auto"/>
          <w:kern w:val="22"/>
          <w:lang w:val="es-ES_tradnl" w:eastAsia="es-ES_tradnl"/>
        </w:rPr>
        <w:t>)</w:t>
      </w:r>
      <w:r w:rsidRPr="000D24DF">
        <w:rPr>
          <w:rFonts w:ascii="Arial" w:hAnsi="Arial" w:cs="Arial"/>
          <w:color w:val="auto"/>
          <w:kern w:val="22"/>
          <w:lang w:val="es-ES_tradnl" w:eastAsia="es-ES_tradnl"/>
        </w:rPr>
        <w:t xml:space="preserve"> lo cual será verificado por la Dirección de Emprendedores y Cooperativas del Ministerio de Producción o quien la reemplace en el futuro.</w:t>
      </w:r>
    </w:p>
    <w:p w:rsidR="006815ED" w:rsidRPr="000D24DF" w:rsidRDefault="006815ED" w:rsidP="006815ED">
      <w:pPr>
        <w:pStyle w:val="NormalWeb"/>
        <w:spacing w:before="0" w:beforeAutospacing="0" w:after="0" w:afterAutospacing="0" w:line="300" w:lineRule="atLeast"/>
        <w:ind w:left="720"/>
        <w:rPr>
          <w:rFonts w:ascii="Arial" w:hAnsi="Arial" w:cs="Arial"/>
          <w:color w:val="auto"/>
          <w:kern w:val="22"/>
          <w:lang w:val="es-ES_tradnl" w:eastAsia="es-ES_tradnl"/>
        </w:rPr>
      </w:pPr>
    </w:p>
    <w:p w:rsidR="006815ED" w:rsidRPr="006815ED" w:rsidRDefault="006815ED" w:rsidP="006815ED">
      <w:pPr>
        <w:spacing w:line="300" w:lineRule="atLeast"/>
        <w:contextualSpacing/>
        <w:jc w:val="both"/>
        <w:rPr>
          <w:rFonts w:ascii="Arial" w:hAnsi="Arial" w:cs="Arial"/>
          <w:kern w:val="22"/>
          <w:sz w:val="20"/>
          <w:szCs w:val="20"/>
        </w:rPr>
      </w:pPr>
      <w:r w:rsidRPr="000D24DF">
        <w:rPr>
          <w:rFonts w:ascii="Arial" w:hAnsi="Arial" w:cs="Arial"/>
          <w:kern w:val="22"/>
          <w:sz w:val="20"/>
          <w:szCs w:val="20"/>
        </w:rPr>
        <w:t xml:space="preserve">En el marco de los </w:t>
      </w:r>
      <w:r w:rsidRPr="006815ED">
        <w:rPr>
          <w:rFonts w:ascii="Arial" w:hAnsi="Arial" w:cs="Arial"/>
          <w:kern w:val="22"/>
          <w:sz w:val="20"/>
          <w:szCs w:val="20"/>
        </w:rPr>
        <w:t>Programas MENDOZA PRODUCE IDEAS y MENDOZA PRODUCE no se asistirán actividades agropecuarias ni comercios.</w:t>
      </w:r>
    </w:p>
    <w:p w:rsidR="006815ED" w:rsidRPr="006815ED" w:rsidRDefault="006815ED" w:rsidP="006815ED">
      <w:pPr>
        <w:spacing w:line="300" w:lineRule="atLeast"/>
        <w:jc w:val="both"/>
        <w:rPr>
          <w:rFonts w:ascii="Arial" w:hAnsi="Arial" w:cs="Arial"/>
          <w:sz w:val="20"/>
          <w:szCs w:val="20"/>
          <w:lang w:val="es-ES_tradnl"/>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2.2. CATEGORIZACIÓN DE SOLICITANTES</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tabs>
          <w:tab w:val="left" w:pos="8221"/>
        </w:tabs>
        <w:spacing w:line="300" w:lineRule="atLeast"/>
        <w:ind w:right="-1"/>
        <w:jc w:val="both"/>
        <w:rPr>
          <w:rFonts w:ascii="Arial" w:hAnsi="Arial" w:cs="Arial"/>
          <w:sz w:val="20"/>
          <w:szCs w:val="20"/>
        </w:rPr>
      </w:pPr>
      <w:r w:rsidRPr="006815ED">
        <w:rPr>
          <w:rFonts w:ascii="Arial" w:hAnsi="Arial" w:cs="Arial"/>
          <w:sz w:val="20"/>
          <w:szCs w:val="20"/>
        </w:rPr>
        <w:t>A efectos de determinar las condiciones financieras aplicables a cada Solicitante de crédito, se procederá a categorizarlo en alguno de los siguientes rangos de acuerdo al sector económico en el cual desarrolla sus actividades:</w:t>
      </w:r>
    </w:p>
    <w:p w:rsidR="006815ED" w:rsidRPr="006815ED" w:rsidRDefault="006815ED" w:rsidP="006815ED">
      <w:pPr>
        <w:tabs>
          <w:tab w:val="left" w:pos="8221"/>
        </w:tabs>
        <w:spacing w:line="300" w:lineRule="atLeast"/>
        <w:ind w:right="-1"/>
        <w:jc w:val="both"/>
        <w:rPr>
          <w:rFonts w:ascii="Arial" w:hAnsi="Arial" w:cs="Arial"/>
          <w:sz w:val="20"/>
          <w:szCs w:val="20"/>
        </w:rPr>
      </w:pPr>
    </w:p>
    <w:tbl>
      <w:tblPr>
        <w:tblW w:w="1986"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tblGrid>
      <w:tr w:rsidR="006815ED" w:rsidRPr="006815ED" w:rsidTr="00DD27AC">
        <w:trPr>
          <w:trHeight w:val="810"/>
          <w:jc w:val="center"/>
        </w:trPr>
        <w:tc>
          <w:tcPr>
            <w:tcW w:w="1986"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r>
      <w:tr w:rsidR="006815ED" w:rsidRPr="006815ED" w:rsidTr="00DD27AC">
        <w:trPr>
          <w:trHeight w:val="596"/>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 agro</w:t>
            </w:r>
          </w:p>
        </w:tc>
      </w:tr>
      <w:tr w:rsidR="006815ED" w:rsidRPr="006815ED" w:rsidTr="00DD27AC">
        <w:trPr>
          <w:trHeight w:val="578"/>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r>
      <w:tr w:rsidR="006815ED" w:rsidRPr="006815ED" w:rsidTr="00DD27AC">
        <w:trPr>
          <w:trHeight w:val="578"/>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r>
      <w:tr w:rsidR="006815ED" w:rsidRPr="006815ED" w:rsidTr="00DD27AC">
        <w:trPr>
          <w:trHeight w:val="542"/>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r>
      <w:tr w:rsidR="006815ED" w:rsidRPr="006815ED" w:rsidTr="00DD27AC">
        <w:trPr>
          <w:trHeight w:val="542"/>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r>
      <w:tr w:rsidR="006815ED" w:rsidRPr="006815ED" w:rsidTr="00DD27AC">
        <w:trPr>
          <w:trHeight w:val="564"/>
          <w:jc w:val="center"/>
        </w:trPr>
        <w:tc>
          <w:tcPr>
            <w:tcW w:w="198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2</w:t>
            </w:r>
          </w:p>
        </w:tc>
      </w:tr>
    </w:tbl>
    <w:p w:rsidR="006815ED" w:rsidRPr="006815ED" w:rsidRDefault="006815ED" w:rsidP="006815ED">
      <w:pPr>
        <w:spacing w:line="300" w:lineRule="atLeast"/>
        <w:ind w:left="284" w:right="567"/>
        <w:jc w:val="both"/>
        <w:rPr>
          <w:rFonts w:ascii="Arial" w:hAnsi="Arial" w:cs="Arial"/>
          <w:sz w:val="20"/>
          <w:szCs w:val="20"/>
        </w:rPr>
      </w:pPr>
    </w:p>
    <w:p w:rsidR="006815ED" w:rsidRPr="006815ED" w:rsidRDefault="006815ED" w:rsidP="006815ED">
      <w:pPr>
        <w:tabs>
          <w:tab w:val="left" w:pos="709"/>
        </w:tabs>
        <w:spacing w:line="300" w:lineRule="atLeast"/>
        <w:ind w:right="-1"/>
        <w:jc w:val="both"/>
        <w:rPr>
          <w:rFonts w:ascii="Arial" w:hAnsi="Arial" w:cs="Arial"/>
          <w:sz w:val="20"/>
          <w:szCs w:val="20"/>
        </w:rPr>
      </w:pPr>
      <w:r w:rsidRPr="006815ED">
        <w:rPr>
          <w:rFonts w:ascii="Arial" w:hAnsi="Arial" w:cs="Arial"/>
          <w:sz w:val="20"/>
          <w:szCs w:val="20"/>
        </w:rPr>
        <w:t>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 teniendo en cuenta las siguientes consideraciones:</w:t>
      </w:r>
    </w:p>
    <w:p w:rsidR="006815ED" w:rsidRPr="006815ED" w:rsidRDefault="006815ED" w:rsidP="006815ED">
      <w:pPr>
        <w:tabs>
          <w:tab w:val="left" w:pos="426"/>
        </w:tabs>
        <w:spacing w:line="300" w:lineRule="atLeast"/>
        <w:ind w:right="-1"/>
        <w:jc w:val="both"/>
        <w:rPr>
          <w:rFonts w:ascii="Arial" w:hAnsi="Arial" w:cs="Arial"/>
          <w:sz w:val="20"/>
          <w:szCs w:val="20"/>
        </w:rPr>
      </w:pPr>
    </w:p>
    <w:p w:rsidR="006815ED" w:rsidRPr="006815ED" w:rsidRDefault="006815ED" w:rsidP="006815ED">
      <w:pPr>
        <w:tabs>
          <w:tab w:val="left" w:pos="709"/>
        </w:tabs>
        <w:spacing w:line="300" w:lineRule="atLeast"/>
        <w:ind w:left="709" w:right="-1" w:hanging="709"/>
        <w:jc w:val="both"/>
        <w:rPr>
          <w:rFonts w:ascii="Arial" w:hAnsi="Arial" w:cs="Arial"/>
          <w:sz w:val="20"/>
          <w:szCs w:val="20"/>
        </w:rPr>
      </w:pPr>
      <w:r w:rsidRPr="006815ED">
        <w:rPr>
          <w:rFonts w:ascii="Arial" w:hAnsi="Arial" w:cs="Arial"/>
          <w:b/>
          <w:sz w:val="20"/>
          <w:szCs w:val="20"/>
        </w:rPr>
        <w:t xml:space="preserve">2.2.1. </w:t>
      </w:r>
      <w:r w:rsidRPr="006815ED">
        <w:rPr>
          <w:rFonts w:ascii="Arial" w:hAnsi="Arial" w:cs="Arial"/>
          <w:b/>
          <w:sz w:val="20"/>
          <w:szCs w:val="20"/>
        </w:rPr>
        <w:tab/>
        <w:t>Cuando la categoría asignada sea “Pequeña”</w:t>
      </w:r>
      <w:r w:rsidRPr="006815ED">
        <w:rPr>
          <w:rFonts w:ascii="Arial" w:hAnsi="Arial" w:cs="Arial"/>
          <w:sz w:val="20"/>
          <w:szCs w:val="20"/>
        </w:rPr>
        <w:t>, el Solicitante será posicionado en la categoría “Pequeña tramo 1” o “Pequeña tramo 2” según sea el monto de financiamiento que requiera.</w:t>
      </w:r>
    </w:p>
    <w:p w:rsidR="006815ED" w:rsidRPr="006815ED" w:rsidRDefault="006815ED" w:rsidP="006815ED">
      <w:pPr>
        <w:tabs>
          <w:tab w:val="left" w:pos="709"/>
        </w:tabs>
        <w:spacing w:line="300" w:lineRule="atLeast"/>
        <w:ind w:left="426" w:right="-1" w:hanging="426"/>
        <w:jc w:val="both"/>
        <w:rPr>
          <w:rFonts w:ascii="Arial" w:hAnsi="Arial" w:cs="Arial"/>
          <w:b/>
          <w:sz w:val="20"/>
          <w:szCs w:val="20"/>
        </w:rPr>
      </w:pPr>
    </w:p>
    <w:p w:rsidR="006815ED" w:rsidRPr="00CB210E" w:rsidRDefault="006815ED" w:rsidP="00CB210E">
      <w:pPr>
        <w:pStyle w:val="Prrafodelista"/>
        <w:numPr>
          <w:ilvl w:val="2"/>
          <w:numId w:val="35"/>
        </w:numPr>
        <w:tabs>
          <w:tab w:val="left" w:pos="426"/>
        </w:tabs>
        <w:spacing w:line="300" w:lineRule="atLeast"/>
        <w:ind w:right="-1"/>
        <w:jc w:val="both"/>
        <w:rPr>
          <w:rFonts w:ascii="Arial" w:hAnsi="Arial" w:cs="Arial"/>
          <w:b/>
          <w:sz w:val="20"/>
          <w:szCs w:val="20"/>
        </w:rPr>
      </w:pPr>
      <w:r w:rsidRPr="00CB210E">
        <w:rPr>
          <w:rFonts w:ascii="Arial" w:hAnsi="Arial" w:cs="Arial"/>
          <w:b/>
          <w:sz w:val="20"/>
          <w:szCs w:val="20"/>
        </w:rPr>
        <w:t>La categoría “Micro agro” sólo resultará aplicable a los Solicitantes que se desarrollen en el sector “Agropecuario”.</w:t>
      </w:r>
    </w:p>
    <w:p w:rsidR="006815ED" w:rsidRPr="006815ED" w:rsidRDefault="006815ED" w:rsidP="006815ED">
      <w:pPr>
        <w:tabs>
          <w:tab w:val="left" w:pos="426"/>
        </w:tabs>
        <w:spacing w:line="300" w:lineRule="atLeast"/>
        <w:ind w:left="426" w:right="-1" w:hanging="426"/>
        <w:jc w:val="both"/>
        <w:rPr>
          <w:rFonts w:ascii="Arial" w:hAnsi="Arial" w:cs="Arial"/>
          <w:sz w:val="20"/>
          <w:szCs w:val="20"/>
        </w:rPr>
      </w:pPr>
    </w:p>
    <w:p w:rsidR="006815ED" w:rsidRPr="00CB210E" w:rsidRDefault="006815ED" w:rsidP="00CB210E">
      <w:pPr>
        <w:pStyle w:val="Prrafodelista"/>
        <w:numPr>
          <w:ilvl w:val="2"/>
          <w:numId w:val="35"/>
        </w:numPr>
        <w:tabs>
          <w:tab w:val="left" w:pos="426"/>
        </w:tabs>
        <w:spacing w:line="300" w:lineRule="atLeast"/>
        <w:ind w:right="-1"/>
        <w:jc w:val="both"/>
        <w:rPr>
          <w:rFonts w:ascii="Arial" w:hAnsi="Arial" w:cs="Arial"/>
          <w:sz w:val="20"/>
          <w:szCs w:val="20"/>
        </w:rPr>
      </w:pPr>
      <w:r w:rsidRPr="00CB210E">
        <w:rPr>
          <w:rFonts w:ascii="Arial" w:hAnsi="Arial" w:cs="Arial"/>
          <w:b/>
          <w:sz w:val="20"/>
          <w:szCs w:val="20"/>
        </w:rPr>
        <w:t>Cuando el Solicitante se desarrolle en el sector “Agropecuario” y su principal actividad sea ganadera</w:t>
      </w:r>
      <w:r w:rsidRPr="00CB210E">
        <w:rPr>
          <w:rFonts w:ascii="Arial" w:hAnsi="Arial" w:cs="Arial"/>
          <w:sz w:val="20"/>
          <w:szCs w:val="20"/>
        </w:rPr>
        <w:t>, será posicionado en la categoría “Micro agro” o “Micro” según sea el monto de financiamiento que requiera.</w:t>
      </w:r>
    </w:p>
    <w:p w:rsidR="006815ED" w:rsidRPr="006815ED" w:rsidRDefault="006815ED" w:rsidP="006815ED">
      <w:pPr>
        <w:pStyle w:val="Prrafodelista"/>
        <w:rPr>
          <w:rFonts w:ascii="Arial" w:hAnsi="Arial" w:cs="Arial"/>
          <w:sz w:val="20"/>
          <w:szCs w:val="20"/>
        </w:rPr>
      </w:pPr>
    </w:p>
    <w:p w:rsidR="006815ED" w:rsidRPr="006815ED" w:rsidRDefault="006815ED" w:rsidP="00CB210E">
      <w:pPr>
        <w:numPr>
          <w:ilvl w:val="2"/>
          <w:numId w:val="35"/>
        </w:numPr>
        <w:tabs>
          <w:tab w:val="left" w:pos="426"/>
        </w:tabs>
        <w:spacing w:line="300" w:lineRule="atLeast"/>
        <w:ind w:right="-1"/>
        <w:jc w:val="both"/>
        <w:rPr>
          <w:rFonts w:ascii="Arial" w:hAnsi="Arial" w:cs="Arial"/>
          <w:sz w:val="20"/>
          <w:szCs w:val="20"/>
        </w:rPr>
      </w:pPr>
      <w:r w:rsidRPr="006815ED">
        <w:rPr>
          <w:rFonts w:ascii="Arial" w:hAnsi="Arial" w:cs="Arial"/>
          <w:b/>
          <w:sz w:val="20"/>
          <w:szCs w:val="20"/>
        </w:rPr>
        <w:t>Cuando el Solicitante se desarrolle en el sector “Agropecuario” y su principal actividad sea agrícola,</w:t>
      </w:r>
      <w:r w:rsidRPr="006815ED">
        <w:rPr>
          <w:rFonts w:ascii="Arial" w:hAnsi="Arial" w:cs="Arial"/>
          <w:sz w:val="20"/>
          <w:szCs w:val="20"/>
        </w:rPr>
        <w:t xml:space="preserve"> la categorización se realizará en función de la cantidad de hectáreas por él explotadas:</w:t>
      </w:r>
    </w:p>
    <w:p w:rsidR="006815ED" w:rsidRPr="006815ED" w:rsidRDefault="006815ED" w:rsidP="006815ED">
      <w:pPr>
        <w:spacing w:line="300" w:lineRule="atLeast"/>
        <w:jc w:val="both"/>
        <w:rPr>
          <w:rFonts w:ascii="Arial" w:hAnsi="Arial" w:cs="Arial"/>
          <w:sz w:val="20"/>
          <w:szCs w:val="20"/>
        </w:rPr>
      </w:pPr>
    </w:p>
    <w:tbl>
      <w:tblPr>
        <w:tblW w:w="3847"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2"/>
        <w:gridCol w:w="1985"/>
      </w:tblGrid>
      <w:tr w:rsidR="006815ED" w:rsidRPr="006815ED" w:rsidTr="00DD27AC">
        <w:trPr>
          <w:trHeight w:val="713"/>
          <w:jc w:val="center"/>
        </w:trPr>
        <w:tc>
          <w:tcPr>
            <w:tcW w:w="1862"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c>
          <w:tcPr>
            <w:tcW w:w="1985"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Superficie explotada</w:t>
            </w:r>
          </w:p>
        </w:tc>
      </w:tr>
      <w:tr w:rsidR="006815ED" w:rsidRPr="006815ED" w:rsidTr="00DD27AC">
        <w:trPr>
          <w:trHeight w:val="751"/>
          <w:jc w:val="center"/>
        </w:trPr>
        <w:tc>
          <w:tcPr>
            <w:tcW w:w="1862" w:type="dxa"/>
            <w:vAlign w:val="center"/>
          </w:tcPr>
          <w:p w:rsidR="006815ED" w:rsidRPr="006815ED" w:rsidRDefault="006815ED" w:rsidP="00DD27AC">
            <w:pPr>
              <w:spacing w:line="300" w:lineRule="atLeast"/>
              <w:jc w:val="center"/>
              <w:rPr>
                <w:rFonts w:ascii="Arial" w:hAnsi="Arial" w:cs="Arial"/>
                <w:sz w:val="20"/>
                <w:szCs w:val="20"/>
                <w:highlight w:val="yellow"/>
              </w:rPr>
            </w:pPr>
            <w:r w:rsidRPr="006815ED">
              <w:rPr>
                <w:rFonts w:ascii="Arial" w:hAnsi="Arial" w:cs="Arial"/>
                <w:sz w:val="20"/>
                <w:szCs w:val="20"/>
              </w:rPr>
              <w:t>Micro agro</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Hasta 15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15 ha y hasta 30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30 ha y hasta 50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50 ha y hasta 80 ha</w:t>
            </w:r>
          </w:p>
        </w:tc>
      </w:tr>
      <w:tr w:rsidR="006815ED" w:rsidRPr="006815ED" w:rsidTr="00DD27AC">
        <w:trPr>
          <w:trHeight w:val="973"/>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80 ha y hasta 100 ha</w:t>
            </w:r>
          </w:p>
        </w:tc>
      </w:tr>
      <w:tr w:rsidR="006815ED" w:rsidRPr="006815ED" w:rsidTr="00DD27AC">
        <w:trPr>
          <w:trHeight w:val="614"/>
          <w:jc w:val="center"/>
        </w:trPr>
        <w:tc>
          <w:tcPr>
            <w:tcW w:w="1862"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2</w:t>
            </w:r>
          </w:p>
        </w:tc>
        <w:tc>
          <w:tcPr>
            <w:tcW w:w="1985"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Más de 100 ha</w:t>
            </w:r>
          </w:p>
        </w:tc>
      </w:tr>
    </w:tbl>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spacing w:line="300" w:lineRule="atLeast"/>
        <w:ind w:right="-1"/>
        <w:jc w:val="both"/>
        <w:rPr>
          <w:rFonts w:ascii="Arial" w:hAnsi="Arial" w:cs="Arial"/>
          <w:sz w:val="20"/>
          <w:szCs w:val="20"/>
        </w:rPr>
      </w:pPr>
      <w:r w:rsidRPr="006815ED">
        <w:rPr>
          <w:rFonts w:ascii="Arial" w:hAnsi="Arial" w:cs="Arial"/>
          <w:sz w:val="20"/>
          <w:szCs w:val="20"/>
        </w:rPr>
        <w:t>La totalidad de la superficie explotada por el Solicitante se obtendrá de la/las constancia/s de inscripción en el Registro Único de la Tierra RENSPA-RUT. En el caso que éste revista la calidad de sociedad simple, a efectos de determinar la superficie cultivada se considerará como tal a la sumatoria de las declaradas en los R.U.T. de la sociedad y de cada uno los socios que la integran.</w:t>
      </w:r>
    </w:p>
    <w:p w:rsidR="006815ED" w:rsidRPr="006815ED" w:rsidRDefault="006815ED" w:rsidP="006815ED">
      <w:pPr>
        <w:tabs>
          <w:tab w:val="left" w:pos="993"/>
        </w:tabs>
        <w:spacing w:line="300" w:lineRule="atLeast"/>
        <w:ind w:left="993" w:right="-1"/>
        <w:jc w:val="both"/>
        <w:rPr>
          <w:rFonts w:ascii="Arial" w:hAnsi="Arial" w:cs="Arial"/>
          <w:sz w:val="20"/>
          <w:szCs w:val="20"/>
        </w:rPr>
      </w:pPr>
    </w:p>
    <w:p w:rsidR="006815ED" w:rsidRPr="006815ED" w:rsidRDefault="006815ED" w:rsidP="00CB210E">
      <w:pPr>
        <w:numPr>
          <w:ilvl w:val="1"/>
          <w:numId w:val="35"/>
        </w:numPr>
        <w:spacing w:line="300" w:lineRule="atLeast"/>
        <w:jc w:val="both"/>
        <w:rPr>
          <w:rFonts w:ascii="Arial" w:hAnsi="Arial" w:cs="Arial"/>
          <w:b/>
          <w:sz w:val="20"/>
          <w:szCs w:val="20"/>
        </w:rPr>
      </w:pPr>
      <w:r w:rsidRPr="006815ED">
        <w:rPr>
          <w:rFonts w:ascii="Arial" w:hAnsi="Arial" w:cs="Arial"/>
          <w:b/>
          <w:sz w:val="20"/>
          <w:szCs w:val="20"/>
        </w:rPr>
        <w:t xml:space="preserve">CASOS ESPECIALES </w:t>
      </w:r>
    </w:p>
    <w:p w:rsidR="006815ED" w:rsidRPr="006815ED" w:rsidRDefault="006815ED" w:rsidP="006815ED">
      <w:pPr>
        <w:spacing w:line="300" w:lineRule="atLeast"/>
        <w:jc w:val="both"/>
        <w:rPr>
          <w:rFonts w:ascii="Arial" w:hAnsi="Arial" w:cs="Arial"/>
          <w:b/>
          <w:sz w:val="20"/>
          <w:szCs w:val="20"/>
          <w:u w:val="single"/>
        </w:rPr>
      </w:pPr>
    </w:p>
    <w:p w:rsidR="006815ED" w:rsidRPr="00CB210E" w:rsidRDefault="006815ED" w:rsidP="00CB210E">
      <w:pPr>
        <w:pStyle w:val="Prrafodelista"/>
        <w:numPr>
          <w:ilvl w:val="2"/>
          <w:numId w:val="35"/>
        </w:numPr>
        <w:spacing w:line="300" w:lineRule="atLeast"/>
        <w:jc w:val="both"/>
        <w:rPr>
          <w:rFonts w:ascii="Arial" w:hAnsi="Arial" w:cs="Arial"/>
          <w:sz w:val="20"/>
          <w:szCs w:val="20"/>
        </w:rPr>
      </w:pPr>
      <w:r w:rsidRPr="00CB210E">
        <w:rPr>
          <w:rFonts w:ascii="Arial" w:hAnsi="Arial" w:cs="Arial"/>
          <w:b/>
          <w:sz w:val="20"/>
          <w:szCs w:val="20"/>
        </w:rPr>
        <w:t>En el caso que el Solicitante no resulte alcanzado por la normativa emanada de la Secretaría de la Pequeña y Mediana Empresa y de los Emprendedores y, en consecuencia, no pudiera obtener el Certificado PYME</w:t>
      </w:r>
      <w:r w:rsidRPr="00CB210E">
        <w:rPr>
          <w:rFonts w:ascii="Arial" w:hAnsi="Arial" w:cs="Arial"/>
          <w:sz w:val="20"/>
          <w:szCs w:val="20"/>
        </w:rPr>
        <w:t>, deberá acreditar sus ventas o ingresos netos durante los tres (3) últimos ejercicios fiscales, discriminados por tipo de actividad, según la siguiente clasificación: agropecuaria, industria y minería, comercio, servicios y construcción. En función del mayor promedio de ventas o ingresos se determinará la actividad económica del Solicitante y, en base a ella, se efectuará la clasificación conforme las pautas señaladas precedentemente.</w:t>
      </w:r>
    </w:p>
    <w:p w:rsidR="006815ED" w:rsidRPr="006815ED" w:rsidRDefault="006815ED" w:rsidP="006815ED">
      <w:pPr>
        <w:spacing w:line="300" w:lineRule="atLeast"/>
        <w:jc w:val="both"/>
        <w:rPr>
          <w:rFonts w:ascii="Arial" w:hAnsi="Arial" w:cs="Arial"/>
          <w:b/>
          <w:sz w:val="20"/>
          <w:szCs w:val="20"/>
          <w:u w:val="single"/>
        </w:rPr>
      </w:pPr>
    </w:p>
    <w:p w:rsidR="006815ED" w:rsidRPr="006815ED" w:rsidRDefault="006815ED" w:rsidP="00CB210E">
      <w:pPr>
        <w:numPr>
          <w:ilvl w:val="2"/>
          <w:numId w:val="35"/>
        </w:numPr>
        <w:spacing w:line="300" w:lineRule="atLeast"/>
        <w:jc w:val="both"/>
        <w:rPr>
          <w:rFonts w:ascii="Arial" w:hAnsi="Arial" w:cs="Arial"/>
          <w:sz w:val="20"/>
          <w:szCs w:val="20"/>
        </w:rPr>
      </w:pPr>
      <w:r w:rsidRPr="006815ED">
        <w:rPr>
          <w:rFonts w:ascii="Arial" w:hAnsi="Arial" w:cs="Arial"/>
          <w:sz w:val="20"/>
          <w:szCs w:val="20"/>
        </w:rPr>
        <w:t>Todas las situaciones particulares que pudieran presentarse por aplicación de lo indicado precedentemente se resolverán en base a lo previsto en la normativa emanada de la Secretaría de la Pequeña y Mediana Empresa y de los Emprendedores o, en su caso, a las instrucciones que proporcione la Dirección Ejecutiva de la Administradora.</w:t>
      </w:r>
    </w:p>
    <w:p w:rsidR="006815ED" w:rsidRPr="006815ED" w:rsidRDefault="006815ED" w:rsidP="006815ED">
      <w:pPr>
        <w:pStyle w:val="Titulo2"/>
        <w:spacing w:line="300" w:lineRule="atLeast"/>
        <w:rPr>
          <w:rFonts w:ascii="Arial" w:hAnsi="Arial" w:cs="Arial"/>
          <w:color w:val="auto"/>
          <w:kern w:val="22"/>
          <w:sz w:val="20"/>
          <w:szCs w:val="20"/>
        </w:rPr>
      </w:pPr>
    </w:p>
    <w:p w:rsidR="006815ED" w:rsidRPr="006815ED" w:rsidRDefault="006815ED" w:rsidP="006815ED">
      <w:pPr>
        <w:pStyle w:val="Titulo1"/>
        <w:spacing w:line="300" w:lineRule="atLeast"/>
        <w:rPr>
          <w:rFonts w:ascii="Arial" w:hAnsi="Arial" w:cs="Arial"/>
          <w:color w:val="auto"/>
          <w:sz w:val="20"/>
          <w:szCs w:val="20"/>
        </w:rPr>
      </w:pPr>
      <w:r w:rsidRPr="006815ED">
        <w:rPr>
          <w:rFonts w:ascii="Arial" w:hAnsi="Arial" w:cs="Arial"/>
          <w:color w:val="auto"/>
          <w:sz w:val="20"/>
          <w:szCs w:val="20"/>
        </w:rPr>
        <w:t>CAPÍTULO 3 - CONDICIONES DEL FINANCIAMIENTO</w:t>
      </w:r>
    </w:p>
    <w:p w:rsidR="006815ED" w:rsidRPr="006815ED" w:rsidRDefault="006815ED" w:rsidP="006815ED">
      <w:pPr>
        <w:pStyle w:val="Titulo1"/>
        <w:spacing w:line="300" w:lineRule="atLeast"/>
        <w:rPr>
          <w:rFonts w:ascii="Arial" w:hAnsi="Arial" w:cs="Arial"/>
          <w:color w:val="auto"/>
          <w:sz w:val="20"/>
          <w:szCs w:val="20"/>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3.1. MONTO MÁXIMO DE CRÉDITO POR SOLICITANTE</w:t>
      </w:r>
    </w:p>
    <w:p w:rsidR="006815ED" w:rsidRPr="006815ED" w:rsidRDefault="006815ED" w:rsidP="006815ED">
      <w:pPr>
        <w:pStyle w:val="Titulo4"/>
        <w:spacing w:line="300" w:lineRule="atLeast"/>
        <w:rPr>
          <w:rFonts w:ascii="Arial" w:hAnsi="Arial" w:cs="Arial"/>
          <w:i w:val="0"/>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Cualquiera sea el destino del crédito solicitado, se financiará hasta el cien por ciento (100%) del valor de las erogaciones a realizar por el Solicitante, netas de I.V.A., en caso que revista la calidad de responsable inscripto en dicho impuesto, aplicándose los siguientes límites según sea la categoría asignada:</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6"/>
        <w:gridCol w:w="3261"/>
      </w:tblGrid>
      <w:tr w:rsidR="006815ED" w:rsidRPr="006815ED" w:rsidTr="00DD27AC">
        <w:trPr>
          <w:trHeight w:val="824"/>
          <w:jc w:val="center"/>
        </w:trPr>
        <w:tc>
          <w:tcPr>
            <w:tcW w:w="2406"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c>
          <w:tcPr>
            <w:tcW w:w="3261"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Monto máximo de crédito por Solicitante</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highlight w:val="yellow"/>
              </w:rPr>
            </w:pPr>
            <w:r w:rsidRPr="006815ED">
              <w:rPr>
                <w:rFonts w:ascii="Arial" w:hAnsi="Arial" w:cs="Arial"/>
                <w:sz w:val="20"/>
                <w:szCs w:val="20"/>
              </w:rPr>
              <w:t>Micro agro</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50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150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300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400 veces el salario mínimo, vital y móvil (SMVM)</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c>
          <w:tcPr>
            <w:tcW w:w="3261"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800 veces el salario mínimo, vital y móvil (SMVM)</w:t>
            </w:r>
          </w:p>
        </w:tc>
      </w:tr>
    </w:tbl>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 xml:space="preserve">En la categoría Mediana tramo 1, el financiamiento se otorgará sólo en el caso de estar vinculado a encadenamientos productivos. La forma en que opera dicho encadenamiento deberá ser fundada por el Solicitante en oportunidad de interponer su Solicitud de Crédito, quedando a consideración del Director Ejecutivo de la APF su admisión. </w:t>
      </w:r>
    </w:p>
    <w:p w:rsidR="006815ED" w:rsidRPr="006815ED" w:rsidRDefault="006815ED" w:rsidP="006815ED">
      <w:pPr>
        <w:pStyle w:val="textocomn"/>
        <w:spacing w:line="300" w:lineRule="atLeast"/>
        <w:rPr>
          <w:rFonts w:ascii="Arial" w:hAnsi="Arial" w:cs="Arial"/>
          <w:sz w:val="20"/>
          <w:szCs w:val="20"/>
        </w:rPr>
      </w:pPr>
    </w:p>
    <w:p w:rsidR="006815ED" w:rsidRDefault="006815ED" w:rsidP="006815ED">
      <w:pPr>
        <w:spacing w:line="300" w:lineRule="atLeast"/>
        <w:jc w:val="both"/>
        <w:rPr>
          <w:rFonts w:ascii="Arial" w:hAnsi="Arial" w:cs="Arial"/>
          <w:bCs/>
          <w:sz w:val="20"/>
          <w:szCs w:val="20"/>
        </w:rPr>
      </w:pPr>
      <w:r w:rsidRPr="006815ED">
        <w:rPr>
          <w:rFonts w:ascii="Arial" w:hAnsi="Arial" w:cs="Arial"/>
          <w:sz w:val="20"/>
          <w:szCs w:val="20"/>
        </w:rPr>
        <w:t xml:space="preserve">A efectos de la determinación de los montos máximos indicados, </w:t>
      </w:r>
      <w:r w:rsidRPr="006815ED">
        <w:rPr>
          <w:rFonts w:ascii="Arial" w:hAnsi="Arial" w:cs="Arial"/>
          <w:bCs/>
          <w:sz w:val="20"/>
          <w:szCs w:val="20"/>
        </w:rPr>
        <w:t>a la fecha de ingreso de la Solicitud de Crédito</w:t>
      </w:r>
      <w:r w:rsidRPr="006815ED">
        <w:rPr>
          <w:rFonts w:ascii="Arial" w:hAnsi="Arial" w:cs="Arial"/>
          <w:sz w:val="20"/>
          <w:szCs w:val="20"/>
        </w:rPr>
        <w:t xml:space="preserve"> se computarán: el monto de dicha S</w:t>
      </w:r>
      <w:r w:rsidRPr="006815ED">
        <w:rPr>
          <w:rFonts w:ascii="Arial" w:hAnsi="Arial" w:cs="Arial"/>
          <w:bCs/>
          <w:sz w:val="20"/>
          <w:szCs w:val="20"/>
        </w:rPr>
        <w:t>olicitud, el/los saldo/s de capital adeudado/s por el Solicitante y los financiamientos que cuenten con Resolución aprobatoria.</w:t>
      </w:r>
    </w:p>
    <w:p w:rsidR="00B57C19" w:rsidRDefault="00B57C19" w:rsidP="006815ED">
      <w:pPr>
        <w:spacing w:line="300" w:lineRule="atLeast"/>
        <w:jc w:val="both"/>
        <w:rPr>
          <w:rFonts w:ascii="Arial" w:hAnsi="Arial" w:cs="Arial"/>
          <w:bCs/>
          <w:sz w:val="20"/>
          <w:szCs w:val="20"/>
        </w:rPr>
      </w:pPr>
    </w:p>
    <w:p w:rsidR="00B57C19" w:rsidRPr="00ED6D6E" w:rsidRDefault="00B57C19" w:rsidP="00B57C19">
      <w:pPr>
        <w:spacing w:line="300" w:lineRule="atLeast"/>
        <w:jc w:val="both"/>
        <w:rPr>
          <w:rFonts w:ascii="Arial" w:hAnsi="Arial" w:cs="Arial"/>
          <w:bCs/>
          <w:sz w:val="20"/>
          <w:szCs w:val="20"/>
        </w:rPr>
      </w:pPr>
      <w:r w:rsidRPr="00ED6D6E">
        <w:rPr>
          <w:rFonts w:ascii="Arial" w:hAnsi="Arial" w:cs="Arial"/>
          <w:bCs/>
          <w:sz w:val="20"/>
          <w:szCs w:val="20"/>
        </w:rPr>
        <w:t xml:space="preserve">En el caso de Solicitudes de Crédito que se canalicen a través </w:t>
      </w:r>
      <w:r>
        <w:rPr>
          <w:rFonts w:ascii="Arial" w:hAnsi="Arial" w:cs="Arial"/>
          <w:bCs/>
          <w:sz w:val="20"/>
          <w:szCs w:val="20"/>
        </w:rPr>
        <w:t>de los Programas que a continuación se indican</w:t>
      </w:r>
      <w:r w:rsidRPr="00ED6D6E">
        <w:rPr>
          <w:rFonts w:ascii="Arial" w:hAnsi="Arial" w:cs="Arial"/>
          <w:bCs/>
          <w:sz w:val="20"/>
          <w:szCs w:val="20"/>
        </w:rPr>
        <w:t>, los montos máximos de crédito por Solicitante</w:t>
      </w:r>
      <w:r>
        <w:rPr>
          <w:rFonts w:ascii="Arial" w:hAnsi="Arial" w:cs="Arial"/>
          <w:bCs/>
          <w:sz w:val="20"/>
          <w:szCs w:val="20"/>
        </w:rPr>
        <w:t xml:space="preserve"> – cualquiera sea su categoría -</w:t>
      </w:r>
      <w:r w:rsidRPr="00ED6D6E">
        <w:rPr>
          <w:rFonts w:ascii="Arial" w:hAnsi="Arial" w:cs="Arial"/>
          <w:bCs/>
          <w:sz w:val="20"/>
          <w:szCs w:val="20"/>
        </w:rPr>
        <w:t xml:space="preserve"> serán:</w:t>
      </w:r>
    </w:p>
    <w:p w:rsidR="00B57C19" w:rsidRPr="00ED6D6E" w:rsidRDefault="00B57C19" w:rsidP="00B57C19">
      <w:pPr>
        <w:spacing w:line="300" w:lineRule="atLeast"/>
        <w:jc w:val="both"/>
        <w:rPr>
          <w:rFonts w:ascii="Arial" w:hAnsi="Arial" w:cs="Arial"/>
          <w:bCs/>
          <w:sz w:val="20"/>
          <w:szCs w:val="20"/>
        </w:rPr>
      </w:pPr>
    </w:p>
    <w:p w:rsidR="00B57C19" w:rsidRPr="00ED6D6E" w:rsidRDefault="00B57C19" w:rsidP="00B57C19">
      <w:pPr>
        <w:pStyle w:val="NormalWeb"/>
        <w:spacing w:before="0" w:beforeAutospacing="0" w:after="0" w:afterAutospacing="0" w:line="300" w:lineRule="atLeast"/>
        <w:rPr>
          <w:rFonts w:ascii="Arial" w:hAnsi="Arial" w:cs="Arial"/>
          <w:color w:val="auto"/>
          <w:u w:val="single"/>
        </w:rPr>
      </w:pPr>
      <w:r w:rsidRPr="00ED6D6E">
        <w:rPr>
          <w:rStyle w:val="Textoennegrita"/>
          <w:rFonts w:ascii="Arial" w:hAnsi="Arial" w:cs="Arial"/>
          <w:color w:val="auto"/>
          <w:u w:val="single"/>
        </w:rPr>
        <w:t>Programa EMPRENDE PRODUCE IDEAS:</w:t>
      </w:r>
      <w:r w:rsidRPr="00ED6D6E">
        <w:rPr>
          <w:rFonts w:ascii="Arial" w:hAnsi="Arial" w:cs="Arial"/>
          <w:color w:val="auto"/>
        </w:rPr>
        <w:t>hasta</w:t>
      </w:r>
      <w:r w:rsidR="00D56C2C">
        <w:rPr>
          <w:rFonts w:ascii="Arial" w:hAnsi="Arial" w:cs="Arial"/>
          <w:color w:val="auto"/>
        </w:rPr>
        <w:t xml:space="preserve"> pesos diez millones(</w:t>
      </w:r>
      <w:r w:rsidRPr="00ED6D6E">
        <w:rPr>
          <w:rFonts w:ascii="Arial" w:hAnsi="Arial" w:cs="Arial"/>
          <w:color w:val="auto"/>
        </w:rPr>
        <w:t>$1</w:t>
      </w:r>
      <w:r>
        <w:rPr>
          <w:rFonts w:ascii="Arial" w:hAnsi="Arial" w:cs="Arial"/>
          <w:color w:val="auto"/>
        </w:rPr>
        <w:t>0</w:t>
      </w:r>
      <w:r w:rsidRPr="00ED6D6E">
        <w:rPr>
          <w:rFonts w:ascii="Arial" w:hAnsi="Arial" w:cs="Arial"/>
          <w:color w:val="auto"/>
        </w:rPr>
        <w:t>.000.000</w:t>
      </w:r>
      <w:r w:rsidR="00D56C2C">
        <w:rPr>
          <w:rFonts w:ascii="Arial" w:hAnsi="Arial" w:cs="Arial"/>
          <w:color w:val="auto"/>
        </w:rPr>
        <w:t>)</w:t>
      </w:r>
      <w:r w:rsidRPr="00ED6D6E">
        <w:rPr>
          <w:rFonts w:ascii="Arial" w:hAnsi="Arial" w:cs="Arial"/>
          <w:color w:val="auto"/>
        </w:rPr>
        <w:t>.</w:t>
      </w:r>
    </w:p>
    <w:p w:rsidR="00B57C19" w:rsidRPr="00ED6D6E" w:rsidRDefault="00B57C19" w:rsidP="00B57C19">
      <w:pPr>
        <w:spacing w:line="300" w:lineRule="atLeast"/>
        <w:jc w:val="both"/>
        <w:rPr>
          <w:rFonts w:ascii="Arial" w:hAnsi="Arial" w:cs="Arial"/>
          <w:bCs/>
          <w:sz w:val="20"/>
          <w:szCs w:val="20"/>
        </w:rPr>
      </w:pPr>
    </w:p>
    <w:p w:rsidR="00B57C19" w:rsidRPr="00ED6D6E" w:rsidRDefault="00B57C19" w:rsidP="00B57C19">
      <w:pPr>
        <w:pStyle w:val="NormalWeb"/>
        <w:spacing w:before="0" w:beforeAutospacing="0" w:after="0" w:afterAutospacing="0" w:line="300" w:lineRule="atLeast"/>
        <w:rPr>
          <w:rFonts w:ascii="Arial" w:hAnsi="Arial" w:cs="Arial"/>
          <w:color w:val="auto"/>
          <w:u w:val="single"/>
        </w:rPr>
      </w:pPr>
      <w:r w:rsidRPr="00ED6D6E">
        <w:rPr>
          <w:rStyle w:val="Textoennegrita"/>
          <w:rFonts w:ascii="Arial" w:hAnsi="Arial" w:cs="Arial"/>
          <w:color w:val="auto"/>
          <w:u w:val="single"/>
        </w:rPr>
        <w:t>Programa EMPRENDE PRODUCE:</w:t>
      </w:r>
      <w:r w:rsidR="00D56C2C" w:rsidRPr="00ED6D6E">
        <w:rPr>
          <w:rFonts w:ascii="Arial" w:hAnsi="Arial" w:cs="Arial"/>
          <w:color w:val="auto"/>
        </w:rPr>
        <w:t>hasta</w:t>
      </w:r>
      <w:r w:rsidR="00D56C2C">
        <w:rPr>
          <w:rFonts w:ascii="Arial" w:hAnsi="Arial" w:cs="Arial"/>
          <w:color w:val="auto"/>
        </w:rPr>
        <w:t xml:space="preserve"> pesos diez millones(</w:t>
      </w:r>
      <w:r w:rsidR="00D56C2C" w:rsidRPr="00ED6D6E">
        <w:rPr>
          <w:rFonts w:ascii="Arial" w:hAnsi="Arial" w:cs="Arial"/>
          <w:color w:val="auto"/>
        </w:rPr>
        <w:t>$1</w:t>
      </w:r>
      <w:r w:rsidR="00D56C2C">
        <w:rPr>
          <w:rFonts w:ascii="Arial" w:hAnsi="Arial" w:cs="Arial"/>
          <w:color w:val="auto"/>
        </w:rPr>
        <w:t>0</w:t>
      </w:r>
      <w:r w:rsidR="00D56C2C" w:rsidRPr="00ED6D6E">
        <w:rPr>
          <w:rFonts w:ascii="Arial" w:hAnsi="Arial" w:cs="Arial"/>
          <w:color w:val="auto"/>
        </w:rPr>
        <w:t>.000.000</w:t>
      </w:r>
      <w:r w:rsidR="00D56C2C">
        <w:rPr>
          <w:rFonts w:ascii="Arial" w:hAnsi="Arial" w:cs="Arial"/>
          <w:color w:val="auto"/>
        </w:rPr>
        <w:t>)</w:t>
      </w:r>
      <w:r w:rsidR="00D56C2C" w:rsidRPr="00ED6D6E">
        <w:rPr>
          <w:rFonts w:ascii="Arial" w:hAnsi="Arial" w:cs="Arial"/>
          <w:color w:val="auto"/>
        </w:rPr>
        <w:t>.</w:t>
      </w:r>
    </w:p>
    <w:p w:rsidR="00B57C19" w:rsidRPr="00ED6D6E" w:rsidRDefault="00B57C19" w:rsidP="00B57C19">
      <w:pPr>
        <w:spacing w:line="300" w:lineRule="atLeast"/>
        <w:jc w:val="both"/>
        <w:rPr>
          <w:rFonts w:ascii="Arial" w:hAnsi="Arial" w:cs="Arial"/>
          <w:bCs/>
          <w:sz w:val="20"/>
          <w:szCs w:val="20"/>
        </w:rPr>
      </w:pPr>
    </w:p>
    <w:p w:rsidR="00B57C19" w:rsidRPr="00ED6D6E" w:rsidRDefault="00B57C19" w:rsidP="00B57C19">
      <w:pPr>
        <w:pStyle w:val="NormalWeb"/>
        <w:spacing w:before="0" w:beforeAutospacing="0" w:after="0" w:afterAutospacing="0" w:line="300" w:lineRule="atLeast"/>
        <w:rPr>
          <w:rFonts w:ascii="Arial" w:hAnsi="Arial" w:cs="Arial"/>
          <w:color w:val="auto"/>
          <w:u w:val="single"/>
        </w:rPr>
      </w:pPr>
      <w:r w:rsidRPr="00ED6D6E">
        <w:rPr>
          <w:rStyle w:val="Textoennegrita"/>
          <w:rFonts w:ascii="Arial" w:hAnsi="Arial" w:cs="Arial"/>
          <w:color w:val="auto"/>
          <w:u w:val="single"/>
        </w:rPr>
        <w:t>Programa MENDOZA COOPERATIVAS ACOMPAÑA:</w:t>
      </w:r>
      <w:r w:rsidR="00D56C2C" w:rsidRPr="00ED6D6E">
        <w:rPr>
          <w:rFonts w:ascii="Arial" w:hAnsi="Arial" w:cs="Arial"/>
          <w:color w:val="auto"/>
        </w:rPr>
        <w:t>hasta</w:t>
      </w:r>
      <w:r w:rsidR="00D56C2C">
        <w:rPr>
          <w:rFonts w:ascii="Arial" w:hAnsi="Arial" w:cs="Arial"/>
          <w:color w:val="auto"/>
        </w:rPr>
        <w:t xml:space="preserve"> pesos diez millones(</w:t>
      </w:r>
      <w:r w:rsidR="00D56C2C" w:rsidRPr="00ED6D6E">
        <w:rPr>
          <w:rFonts w:ascii="Arial" w:hAnsi="Arial" w:cs="Arial"/>
          <w:color w:val="auto"/>
        </w:rPr>
        <w:t>$1</w:t>
      </w:r>
      <w:r w:rsidR="00D56C2C">
        <w:rPr>
          <w:rFonts w:ascii="Arial" w:hAnsi="Arial" w:cs="Arial"/>
          <w:color w:val="auto"/>
        </w:rPr>
        <w:t>0</w:t>
      </w:r>
      <w:r w:rsidR="00D56C2C" w:rsidRPr="00ED6D6E">
        <w:rPr>
          <w:rFonts w:ascii="Arial" w:hAnsi="Arial" w:cs="Arial"/>
          <w:color w:val="auto"/>
        </w:rPr>
        <w:t>.000.000</w:t>
      </w:r>
      <w:r w:rsidR="00D56C2C">
        <w:rPr>
          <w:rFonts w:ascii="Arial" w:hAnsi="Arial" w:cs="Arial"/>
          <w:color w:val="auto"/>
        </w:rPr>
        <w:t>)</w:t>
      </w:r>
      <w:r w:rsidR="00D56C2C" w:rsidRPr="00ED6D6E">
        <w:rPr>
          <w:rFonts w:ascii="Arial" w:hAnsi="Arial" w:cs="Arial"/>
          <w:color w:val="auto"/>
        </w:rPr>
        <w:t>.</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textocomn"/>
        <w:spacing w:line="300" w:lineRule="atLeast"/>
        <w:rPr>
          <w:rFonts w:ascii="Arial" w:hAnsi="Arial" w:cs="Arial"/>
          <w:b/>
          <w:sz w:val="20"/>
          <w:szCs w:val="20"/>
        </w:rPr>
      </w:pPr>
      <w:r w:rsidRPr="006815ED">
        <w:rPr>
          <w:rFonts w:ascii="Arial" w:hAnsi="Arial" w:cs="Arial"/>
          <w:b/>
          <w:sz w:val="20"/>
          <w:szCs w:val="20"/>
        </w:rPr>
        <w:t>3.2. CONDICIONES ESPECIALES</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En la medida en que se encuentren vigentes otras operaciones crediticias tramitadas en la presente Línea, los Solicitantes:</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numPr>
          <w:ilvl w:val="2"/>
          <w:numId w:val="29"/>
        </w:numPr>
        <w:tabs>
          <w:tab w:val="left" w:pos="426"/>
        </w:tabs>
        <w:spacing w:line="300" w:lineRule="atLeast"/>
        <w:jc w:val="both"/>
        <w:rPr>
          <w:rFonts w:ascii="Arial" w:hAnsi="Arial" w:cs="Arial"/>
          <w:i/>
          <w:color w:val="auto"/>
          <w:sz w:val="20"/>
          <w:szCs w:val="20"/>
        </w:rPr>
      </w:pPr>
      <w:r w:rsidRPr="006815ED">
        <w:rPr>
          <w:rFonts w:ascii="Arial" w:hAnsi="Arial" w:cs="Arial"/>
          <w:b w:val="0"/>
          <w:color w:val="auto"/>
          <w:sz w:val="20"/>
          <w:szCs w:val="20"/>
        </w:rPr>
        <w:t>No podrán recibir una nueva asistencia financiera para capital de trabajo excepto que dichos financiamientos hubieran estado destinados a emprendimientos agrícolas</w:t>
      </w:r>
      <w:r w:rsidRPr="006815ED">
        <w:rPr>
          <w:rFonts w:ascii="Arial" w:hAnsi="Arial" w:cs="Arial"/>
          <w:i/>
          <w:color w:val="auto"/>
          <w:sz w:val="20"/>
          <w:szCs w:val="20"/>
        </w:rPr>
        <w:t xml:space="preserve">. </w:t>
      </w:r>
    </w:p>
    <w:p w:rsidR="006815ED" w:rsidRPr="006815ED" w:rsidRDefault="006815ED" w:rsidP="006815ED">
      <w:pPr>
        <w:pStyle w:val="Titulo2"/>
        <w:tabs>
          <w:tab w:val="left" w:pos="426"/>
        </w:tabs>
        <w:spacing w:line="300" w:lineRule="atLeast"/>
        <w:ind w:left="720"/>
        <w:jc w:val="both"/>
        <w:rPr>
          <w:rFonts w:ascii="Arial" w:hAnsi="Arial" w:cs="Arial"/>
          <w:color w:val="auto"/>
          <w:sz w:val="20"/>
          <w:szCs w:val="20"/>
        </w:rPr>
      </w:pPr>
    </w:p>
    <w:p w:rsidR="006815ED" w:rsidRPr="006815ED" w:rsidRDefault="006815ED" w:rsidP="006815ED">
      <w:pPr>
        <w:pStyle w:val="Titulo2"/>
        <w:numPr>
          <w:ilvl w:val="2"/>
          <w:numId w:val="29"/>
        </w:numPr>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No podrán acceder a otras líneas u operatorias cuyo objeto de financiamiento sean labores culturales correspondientes al mismo ciclo agrícola.</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6815ED">
        <w:rPr>
          <w:rFonts w:ascii="Arial" w:hAnsi="Arial" w:cs="Arial"/>
          <w:sz w:val="20"/>
          <w:szCs w:val="20"/>
          <w:lang w:val="es-AR"/>
        </w:rPr>
        <w:t xml:space="preserve">Para el caso de Solicitudes de Crédito destinadas a labores culturales con manejo tradicional o convencional, </w:t>
      </w:r>
      <w:r w:rsidRPr="006815ED">
        <w:rPr>
          <w:rFonts w:ascii="Arial" w:hAnsi="Arial" w:cs="Arial"/>
          <w:sz w:val="20"/>
          <w:szCs w:val="20"/>
        </w:rPr>
        <w:t>los montos máximos a financiar por hectárea y por tipo de cultivo se detallan en el ANEXO C del presente Reglamento</w:t>
      </w:r>
      <w:r w:rsidRPr="006815ED">
        <w:rPr>
          <w:rFonts w:ascii="Arial" w:hAnsi="Arial" w:cs="Arial"/>
          <w:sz w:val="20"/>
          <w:szCs w:val="20"/>
          <w:lang w:val="es-AR"/>
        </w:rPr>
        <w:t>.</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lang w:val="es-AR"/>
        </w:rPr>
      </w:pPr>
    </w:p>
    <w:p w:rsidR="006815ED" w:rsidRPr="006815ED" w:rsidRDefault="006815ED" w:rsidP="006815ED">
      <w:pPr>
        <w:pStyle w:val="textocomn"/>
        <w:spacing w:line="300" w:lineRule="atLeast"/>
        <w:rPr>
          <w:rFonts w:ascii="Arial" w:hAnsi="Arial" w:cs="Arial"/>
          <w:b/>
          <w:sz w:val="20"/>
          <w:szCs w:val="20"/>
        </w:rPr>
      </w:pPr>
      <w:r w:rsidRPr="006815ED">
        <w:rPr>
          <w:rFonts w:ascii="Arial" w:hAnsi="Arial" w:cs="Arial"/>
          <w:b/>
          <w:sz w:val="20"/>
          <w:szCs w:val="20"/>
        </w:rPr>
        <w:t>3.3. COMPONENTES NO FINANCIABLES</w:t>
      </w:r>
    </w:p>
    <w:p w:rsidR="006815ED" w:rsidRPr="006815ED" w:rsidRDefault="006815ED" w:rsidP="006815ED">
      <w:pPr>
        <w:pStyle w:val="textocomn"/>
        <w:spacing w:line="300" w:lineRule="atLeast"/>
        <w:rPr>
          <w:rFonts w:ascii="Arial" w:hAnsi="Arial" w:cs="Arial"/>
          <w:b/>
          <w:sz w:val="20"/>
          <w:szCs w:val="20"/>
        </w:rPr>
      </w:pPr>
    </w:p>
    <w:p w:rsidR="006815ED" w:rsidRPr="006815ED" w:rsidRDefault="006815ED" w:rsidP="006815ED">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bookmarkStart w:id="2" w:name="_Toc129155971"/>
      <w:r w:rsidRPr="006815ED">
        <w:rPr>
          <w:rFonts w:ascii="Arial" w:hAnsi="Arial" w:cs="Arial"/>
          <w:sz w:val="20"/>
          <w:szCs w:val="20"/>
          <w:lang w:val="es-AR"/>
        </w:rPr>
        <w:t>No se considerarán componentes financiables en la presente Línea de Crédito los que se enumeran a continuación:</w:t>
      </w:r>
    </w:p>
    <w:p w:rsidR="006815ED" w:rsidRPr="006815ED" w:rsidRDefault="006815ED" w:rsidP="006815ED">
      <w:pPr>
        <w:pStyle w:val="textocomn"/>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3.3.1. </w:t>
      </w:r>
      <w:r w:rsidRPr="006815ED">
        <w:rPr>
          <w:rFonts w:ascii="Arial" w:hAnsi="Arial" w:cs="Arial"/>
          <w:b/>
          <w:sz w:val="20"/>
          <w:szCs w:val="20"/>
        </w:rPr>
        <w:tab/>
      </w:r>
      <w:r w:rsidRPr="006815ED">
        <w:rPr>
          <w:rFonts w:ascii="Arial" w:hAnsi="Arial" w:cs="Arial"/>
          <w:sz w:val="20"/>
          <w:szCs w:val="20"/>
          <w:lang w:val="es-AR"/>
        </w:rPr>
        <w:t>Sueldos y contribuciones patronales, salvo en los casos de financiamientos destinados a labores culturales en emprendimientos agrícolas en los que, dentro de los rubros que integran el capital de trabajo para laboreo, se incluya este componente.</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3.3.2. </w:t>
      </w:r>
      <w:r w:rsidRPr="006815ED">
        <w:rPr>
          <w:rFonts w:ascii="Arial" w:hAnsi="Arial" w:cs="Arial"/>
          <w:b/>
          <w:sz w:val="20"/>
          <w:szCs w:val="20"/>
        </w:rPr>
        <w:tab/>
      </w:r>
      <w:r w:rsidRPr="006815ED">
        <w:rPr>
          <w:rFonts w:ascii="Arial" w:hAnsi="Arial" w:cs="Arial"/>
          <w:sz w:val="20"/>
          <w:szCs w:val="20"/>
          <w:lang w:val="es-AR"/>
        </w:rPr>
        <w:t>Servicios, tasas y contribuciones que demande el giro habitual de la actividad del Solicitante. En el caso de financiamientos solicitados por secaderos se admitirá la asistencia de las erogaciones vinculadas al servicio que constituya la fuente de energía del emprendimiento.</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3.3.3. </w:t>
      </w:r>
      <w:r w:rsidRPr="006815ED">
        <w:rPr>
          <w:rFonts w:ascii="Arial" w:hAnsi="Arial" w:cs="Arial"/>
          <w:b/>
          <w:sz w:val="20"/>
          <w:szCs w:val="20"/>
        </w:rPr>
        <w:tab/>
      </w:r>
      <w:r w:rsidRPr="006815ED">
        <w:rPr>
          <w:rFonts w:ascii="Arial" w:hAnsi="Arial" w:cs="Arial"/>
          <w:sz w:val="20"/>
          <w:szCs w:val="20"/>
        </w:rPr>
        <w:t>C</w:t>
      </w:r>
      <w:r w:rsidRPr="006815ED">
        <w:rPr>
          <w:rFonts w:ascii="Arial" w:hAnsi="Arial" w:cs="Arial"/>
          <w:sz w:val="20"/>
          <w:szCs w:val="20"/>
          <w:lang w:val="es-AR"/>
        </w:rPr>
        <w:t>ánones por contratos de alquiler y/o arrendamiento.</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3.3.4. </w:t>
      </w:r>
      <w:r w:rsidRPr="006815ED">
        <w:rPr>
          <w:rFonts w:ascii="Arial" w:hAnsi="Arial" w:cs="Arial"/>
          <w:b/>
          <w:sz w:val="20"/>
          <w:szCs w:val="20"/>
        </w:rPr>
        <w:tab/>
      </w:r>
      <w:r w:rsidRPr="006815ED">
        <w:rPr>
          <w:rFonts w:ascii="Arial" w:hAnsi="Arial" w:cs="Arial"/>
          <w:sz w:val="20"/>
          <w:szCs w:val="20"/>
        </w:rPr>
        <w:t>C</w:t>
      </w:r>
      <w:r w:rsidRPr="006815ED">
        <w:rPr>
          <w:rFonts w:ascii="Arial" w:hAnsi="Arial" w:cs="Arial"/>
          <w:sz w:val="20"/>
          <w:szCs w:val="20"/>
          <w:lang w:val="es-AR"/>
        </w:rPr>
        <w:t xml:space="preserve">ombustibles en empresas dedicadas al servicio de transporte. </w:t>
      </w: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p>
    <w:p w:rsidR="006815ED" w:rsidRPr="006815ED" w:rsidRDefault="006815ED" w:rsidP="006815ED">
      <w:pPr>
        <w:pStyle w:val="textocomn"/>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ind w:left="709" w:hanging="709"/>
        <w:rPr>
          <w:rFonts w:ascii="Arial" w:hAnsi="Arial" w:cs="Arial"/>
          <w:sz w:val="20"/>
          <w:szCs w:val="20"/>
          <w:lang w:val="es-AR"/>
        </w:rPr>
      </w:pPr>
      <w:r w:rsidRPr="006815ED">
        <w:rPr>
          <w:rFonts w:ascii="Arial" w:hAnsi="Arial" w:cs="Arial"/>
          <w:b/>
          <w:sz w:val="20"/>
          <w:szCs w:val="20"/>
        </w:rPr>
        <w:t xml:space="preserve">3.3.5. </w:t>
      </w:r>
      <w:r w:rsidRPr="006815ED">
        <w:rPr>
          <w:rFonts w:ascii="Arial" w:hAnsi="Arial" w:cs="Arial"/>
          <w:b/>
          <w:sz w:val="20"/>
          <w:szCs w:val="20"/>
        </w:rPr>
        <w:tab/>
      </w:r>
      <w:r w:rsidRPr="006815ED">
        <w:rPr>
          <w:rFonts w:ascii="Arial" w:hAnsi="Arial" w:cs="Arial"/>
          <w:sz w:val="20"/>
          <w:szCs w:val="20"/>
          <w:lang w:val="es-AR"/>
        </w:rPr>
        <w:t>El I.V.A. de las erogaciones cuya asistencia crediticia se solicita, en caso de corresponder.</w:t>
      </w:r>
    </w:p>
    <w:p w:rsidR="006815ED" w:rsidRPr="006815ED" w:rsidRDefault="006815ED" w:rsidP="006815ED">
      <w:pPr>
        <w:pStyle w:val="Titulo4"/>
        <w:spacing w:line="300" w:lineRule="atLeast"/>
        <w:rPr>
          <w:rFonts w:ascii="Arial" w:hAnsi="Arial" w:cs="Arial"/>
          <w:i w:val="0"/>
          <w:sz w:val="20"/>
          <w:szCs w:val="20"/>
        </w:rPr>
      </w:pPr>
      <w:bookmarkStart w:id="3" w:name="_Toc129145836"/>
      <w:bookmarkEnd w:id="2"/>
    </w:p>
    <w:p w:rsidR="006815ED" w:rsidRPr="006815ED" w:rsidRDefault="006815ED" w:rsidP="006815ED">
      <w:pPr>
        <w:pStyle w:val="Titulo4"/>
        <w:spacing w:line="300" w:lineRule="atLeast"/>
        <w:rPr>
          <w:rFonts w:ascii="Arial" w:hAnsi="Arial" w:cs="Arial"/>
          <w:i w:val="0"/>
          <w:sz w:val="20"/>
          <w:szCs w:val="20"/>
        </w:rPr>
      </w:pPr>
      <w:r w:rsidRPr="006815ED">
        <w:rPr>
          <w:rFonts w:ascii="Arial" w:hAnsi="Arial" w:cs="Arial"/>
          <w:i w:val="0"/>
          <w:sz w:val="20"/>
          <w:szCs w:val="20"/>
        </w:rPr>
        <w:t xml:space="preserve">CAPÍTULO 4 – DEVOLUCIÓN DEL CRÉDITO </w:t>
      </w:r>
    </w:p>
    <w:p w:rsidR="006815ED" w:rsidRPr="006815ED" w:rsidRDefault="006815ED" w:rsidP="006815ED">
      <w:pPr>
        <w:pStyle w:val="Titulo4"/>
        <w:spacing w:line="300" w:lineRule="atLeast"/>
        <w:rPr>
          <w:rFonts w:ascii="Arial" w:hAnsi="Arial" w:cs="Arial"/>
          <w:i w:val="0"/>
          <w:sz w:val="20"/>
          <w:szCs w:val="20"/>
        </w:rPr>
      </w:pPr>
    </w:p>
    <w:p w:rsidR="006815ED" w:rsidRPr="006815ED" w:rsidRDefault="006815ED" w:rsidP="006815ED">
      <w:pPr>
        <w:pStyle w:val="Titulo4"/>
        <w:spacing w:line="300" w:lineRule="atLeast"/>
        <w:rPr>
          <w:rFonts w:ascii="Arial" w:hAnsi="Arial" w:cs="Arial"/>
          <w:i w:val="0"/>
          <w:sz w:val="20"/>
          <w:szCs w:val="20"/>
        </w:rPr>
      </w:pPr>
      <w:r w:rsidRPr="006815ED">
        <w:rPr>
          <w:rFonts w:ascii="Arial" w:hAnsi="Arial" w:cs="Arial"/>
          <w:i w:val="0"/>
          <w:sz w:val="20"/>
          <w:szCs w:val="20"/>
        </w:rPr>
        <w:t>4.1. REINTEGRO DE CAPITAL</w:t>
      </w:r>
    </w:p>
    <w:p w:rsidR="006815ED" w:rsidRPr="006815ED" w:rsidRDefault="006815ED" w:rsidP="006815ED">
      <w:pPr>
        <w:pStyle w:val="Titulo4"/>
        <w:spacing w:line="300" w:lineRule="atLeast"/>
        <w:rPr>
          <w:rFonts w:ascii="Arial" w:hAnsi="Arial" w:cs="Arial"/>
          <w:i w:val="0"/>
          <w:sz w:val="20"/>
          <w:szCs w:val="20"/>
        </w:rPr>
      </w:pPr>
    </w:p>
    <w:bookmarkEnd w:id="3"/>
    <w:p w:rsidR="006815ED" w:rsidRPr="006815ED" w:rsidRDefault="006815ED" w:rsidP="006815ED">
      <w:pPr>
        <w:spacing w:line="300" w:lineRule="atLeast"/>
        <w:jc w:val="both"/>
        <w:rPr>
          <w:rFonts w:ascii="Arial" w:hAnsi="Arial" w:cs="Arial"/>
          <w:kern w:val="22"/>
          <w:sz w:val="20"/>
          <w:szCs w:val="20"/>
        </w:rPr>
      </w:pPr>
      <w:r w:rsidRPr="006815ED">
        <w:rPr>
          <w:rFonts w:ascii="Arial" w:hAnsi="Arial" w:cs="Arial"/>
          <w:kern w:val="22"/>
          <w:sz w:val="20"/>
          <w:szCs w:val="20"/>
        </w:rPr>
        <w:t>La efectivización del financiamiento, al igual que el reintegro por parte del Tomador, se realizará en moneda Pesos.</w:t>
      </w:r>
      <w:r w:rsidRPr="006815ED">
        <w:rPr>
          <w:rFonts w:ascii="Arial" w:hAnsi="Arial" w:cs="Arial"/>
          <w:kern w:val="22"/>
          <w:sz w:val="20"/>
          <w:szCs w:val="20"/>
        </w:rPr>
        <w:cr/>
      </w: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 xml:space="preserve">El plazo total máximo para la devolución del capital será de quince (15) meses incluyendo hasta seis (6) meses de plazo de gracia. </w:t>
      </w: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 xml:space="preserve">Los plazos de gracia y amortización del crédito y la periodicidad de los pagos serán propuestos por el Solicitante, conforme su destino o aplicación, considerando el ciclo operativo de la actividad por él desarrollada, debiendo ser aceptados, para cada caso, por los auditores técnicos de la Administradora. </w:t>
      </w:r>
    </w:p>
    <w:p w:rsidR="006815ED" w:rsidRPr="006815ED" w:rsidRDefault="006815ED" w:rsidP="006815ED">
      <w:pPr>
        <w:pStyle w:val="textocomn"/>
        <w:spacing w:line="300" w:lineRule="atLeast"/>
        <w:rPr>
          <w:rFonts w:ascii="Arial" w:hAnsi="Arial" w:cs="Arial"/>
          <w:sz w:val="20"/>
          <w:szCs w:val="20"/>
          <w:lang w:val="es-AR"/>
        </w:rPr>
      </w:pPr>
    </w:p>
    <w:p w:rsidR="006815ED" w:rsidRPr="006815ED" w:rsidRDefault="006815ED" w:rsidP="006815ED">
      <w:pPr>
        <w:pStyle w:val="Titulo4"/>
        <w:spacing w:line="300" w:lineRule="atLeast"/>
        <w:rPr>
          <w:rFonts w:ascii="Arial" w:hAnsi="Arial" w:cs="Arial"/>
          <w:i w:val="0"/>
          <w:sz w:val="20"/>
          <w:szCs w:val="20"/>
        </w:rPr>
      </w:pPr>
      <w:bookmarkStart w:id="4" w:name="_Toc129145837"/>
      <w:r w:rsidRPr="006815ED">
        <w:rPr>
          <w:rFonts w:ascii="Arial" w:hAnsi="Arial" w:cs="Arial"/>
          <w:i w:val="0"/>
          <w:sz w:val="20"/>
          <w:szCs w:val="20"/>
        </w:rPr>
        <w:t>4.2. INTERESES COMPENSATORIOS</w:t>
      </w:r>
      <w:bookmarkEnd w:id="4"/>
    </w:p>
    <w:p w:rsidR="006815ED" w:rsidRPr="006815ED" w:rsidRDefault="006815ED" w:rsidP="006815ED">
      <w:pPr>
        <w:pStyle w:val="Titulo4"/>
        <w:spacing w:line="300" w:lineRule="atLeast"/>
        <w:rPr>
          <w:rFonts w:ascii="Arial" w:hAnsi="Arial" w:cs="Arial"/>
          <w:i w:val="0"/>
          <w:sz w:val="20"/>
          <w:szCs w:val="20"/>
        </w:rPr>
      </w:pPr>
    </w:p>
    <w:p w:rsidR="006815ED" w:rsidRPr="006815ED" w:rsidRDefault="006815ED" w:rsidP="006815ED">
      <w:pPr>
        <w:spacing w:line="300" w:lineRule="atLeast"/>
        <w:contextualSpacing/>
        <w:jc w:val="both"/>
        <w:rPr>
          <w:rFonts w:ascii="Arial" w:eastAsia="ヒラギノ角ゴ Pro W3" w:hAnsi="Arial" w:cs="Arial"/>
          <w:kern w:val="22"/>
          <w:sz w:val="20"/>
          <w:szCs w:val="20"/>
          <w:lang w:eastAsia="es-ES_tradnl"/>
        </w:rPr>
      </w:pPr>
      <w:r w:rsidRPr="006815ED">
        <w:rPr>
          <w:rFonts w:ascii="Arial" w:eastAsia="ヒラギノ角ゴ Pro W3" w:hAnsi="Arial" w:cs="Arial"/>
          <w:kern w:val="22"/>
          <w:sz w:val="20"/>
          <w:szCs w:val="20"/>
          <w:lang w:eastAsia="es-ES_tradnl"/>
        </w:rPr>
        <w:t xml:space="preserve">Los intereses se devengarán a partir de la fecha en que se efectúe cada desembolso, sobre los saldos pendientes de devolución, sin computarse período de gracia alguno, y hasta la fecha de vencimiento de cada cuota y/o la cancelación anticipada total o parcial. </w:t>
      </w:r>
      <w:r w:rsidRPr="006815ED">
        <w:rPr>
          <w:rFonts w:ascii="Arial" w:eastAsia="ヒラギノ角ゴ Pro W3" w:hAnsi="Arial" w:cs="Arial"/>
          <w:kern w:val="22"/>
          <w:sz w:val="20"/>
          <w:szCs w:val="20"/>
          <w:lang w:eastAsia="es-ES_tradnl"/>
        </w:rPr>
        <w:cr/>
      </w:r>
    </w:p>
    <w:p w:rsidR="006815ED" w:rsidRPr="006815ED" w:rsidRDefault="006815ED" w:rsidP="006815ED">
      <w:pPr>
        <w:spacing w:line="300" w:lineRule="atLeast"/>
        <w:contextualSpacing/>
        <w:jc w:val="both"/>
        <w:rPr>
          <w:rFonts w:ascii="Arial" w:hAnsi="Arial" w:cs="Arial"/>
          <w:sz w:val="20"/>
          <w:szCs w:val="20"/>
        </w:rPr>
      </w:pPr>
      <w:r w:rsidRPr="006815ED">
        <w:rPr>
          <w:rFonts w:ascii="Arial" w:hAnsi="Arial" w:cs="Arial"/>
          <w:sz w:val="20"/>
          <w:szCs w:val="20"/>
        </w:rPr>
        <w:t>Los mismos se abonarán con igual periodicidad que las amortizaciones de capital. En los financiamientos destinados a labores culturales los intereses compensatorios se abonarán con periodicidad trimestral.</w:t>
      </w:r>
    </w:p>
    <w:p w:rsidR="006815ED" w:rsidRPr="006815ED" w:rsidRDefault="006815ED" w:rsidP="006815ED">
      <w:pPr>
        <w:spacing w:line="300" w:lineRule="atLeast"/>
        <w:contextualSpacing/>
        <w:jc w:val="both"/>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De acuerdo a la categoría asignada al Solicitante se aplicarán las siguientes tasas de interés compensatorio:</w:t>
      </w:r>
    </w:p>
    <w:p w:rsidR="006815ED" w:rsidRPr="006815ED" w:rsidRDefault="006815ED" w:rsidP="006815ED">
      <w:pPr>
        <w:spacing w:line="300" w:lineRule="atLeast"/>
        <w:contextualSpacing/>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6"/>
        <w:gridCol w:w="3119"/>
      </w:tblGrid>
      <w:tr w:rsidR="006815ED" w:rsidRPr="006815ED" w:rsidTr="00DD27AC">
        <w:trPr>
          <w:trHeight w:val="746"/>
          <w:jc w:val="center"/>
        </w:trPr>
        <w:tc>
          <w:tcPr>
            <w:tcW w:w="2406"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Categoría del Solicitante</w:t>
            </w:r>
          </w:p>
        </w:tc>
        <w:tc>
          <w:tcPr>
            <w:tcW w:w="3119" w:type="dxa"/>
            <w:shd w:val="clear" w:color="auto" w:fill="BFBFBF"/>
            <w:vAlign w:val="center"/>
          </w:tcPr>
          <w:p w:rsidR="006815ED" w:rsidRPr="006815ED" w:rsidRDefault="006815ED" w:rsidP="00DD27AC">
            <w:pPr>
              <w:spacing w:line="300" w:lineRule="atLeast"/>
              <w:jc w:val="center"/>
              <w:rPr>
                <w:rFonts w:ascii="Arial" w:hAnsi="Arial" w:cs="Arial"/>
                <w:b/>
                <w:sz w:val="20"/>
                <w:szCs w:val="20"/>
              </w:rPr>
            </w:pPr>
            <w:r w:rsidRPr="006815ED">
              <w:rPr>
                <w:rFonts w:ascii="Arial" w:hAnsi="Arial" w:cs="Arial"/>
                <w:b/>
                <w:sz w:val="20"/>
                <w:szCs w:val="20"/>
              </w:rPr>
              <w:t>Tasa de interés compensatorio (*)</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highlight w:val="yellow"/>
              </w:rPr>
            </w:pPr>
            <w:r w:rsidRPr="006815ED">
              <w:rPr>
                <w:rFonts w:ascii="Arial" w:hAnsi="Arial" w:cs="Arial"/>
                <w:sz w:val="20"/>
                <w:szCs w:val="20"/>
              </w:rPr>
              <w:t>Micro agro</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30%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Micro</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50%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1</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75%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Pequeña tramo 2</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100% de la tasa de referencia</w:t>
            </w:r>
          </w:p>
        </w:tc>
      </w:tr>
      <w:tr w:rsidR="006815ED" w:rsidRPr="006815ED" w:rsidTr="00DD27AC">
        <w:trPr>
          <w:trHeight w:val="680"/>
          <w:jc w:val="center"/>
        </w:trPr>
        <w:tc>
          <w:tcPr>
            <w:tcW w:w="2406"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Mediana tramo 1</w:t>
            </w:r>
          </w:p>
        </w:tc>
        <w:tc>
          <w:tcPr>
            <w:tcW w:w="3119" w:type="dxa"/>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100% de la tasa de referencia</w:t>
            </w:r>
          </w:p>
        </w:tc>
      </w:tr>
    </w:tbl>
    <w:p w:rsidR="006815ED" w:rsidRPr="006815ED" w:rsidRDefault="006815ED" w:rsidP="006815ED">
      <w:pPr>
        <w:pStyle w:val="Titulo2"/>
        <w:tabs>
          <w:tab w:val="left" w:pos="426"/>
        </w:tabs>
        <w:spacing w:line="300" w:lineRule="atLeast"/>
        <w:jc w:val="both"/>
        <w:rPr>
          <w:rFonts w:ascii="Arial" w:hAnsi="Arial" w:cs="Arial"/>
          <w:b w:val="0"/>
          <w:color w:val="auto"/>
          <w:sz w:val="20"/>
          <w:szCs w:val="20"/>
          <w:lang w:val="es-AR"/>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b/>
          <w:sz w:val="20"/>
          <w:szCs w:val="20"/>
        </w:rPr>
        <w:t xml:space="preserve">(*) </w:t>
      </w:r>
      <w:r w:rsidRPr="006815ED">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spacing w:line="300" w:lineRule="atLeast"/>
        <w:jc w:val="both"/>
        <w:rPr>
          <w:rFonts w:ascii="Arial" w:hAnsi="Arial" w:cs="Arial"/>
          <w:b/>
          <w:spacing w:val="-3"/>
          <w:sz w:val="20"/>
          <w:szCs w:val="20"/>
          <w:lang w:val="es-ES_tradnl"/>
        </w:rPr>
      </w:pPr>
      <w:r w:rsidRPr="006815ED">
        <w:rPr>
          <w:rFonts w:ascii="Arial" w:hAnsi="Arial" w:cs="Arial"/>
          <w:b/>
          <w:sz w:val="20"/>
          <w:szCs w:val="20"/>
        </w:rPr>
        <w:t xml:space="preserve">4.3. CONDICIONES FINANCIERAS ESPECIALES PARA EMPRENDIMIENTOS AGRÍCOLAS EN ESTADO DE </w:t>
      </w:r>
      <w:r w:rsidRPr="006815ED">
        <w:rPr>
          <w:rFonts w:ascii="Arial" w:hAnsi="Arial" w:cs="Arial"/>
          <w:b/>
          <w:spacing w:val="-3"/>
          <w:sz w:val="20"/>
          <w:szCs w:val="20"/>
          <w:lang w:val="es-ES_tradnl"/>
        </w:rPr>
        <w:t>EMERGENCIA Y/O DESASTRE AGROPECUARIO.</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spacing w:line="300" w:lineRule="atLeast"/>
        <w:jc w:val="both"/>
        <w:rPr>
          <w:rFonts w:ascii="Arial" w:hAnsi="Arial" w:cs="Arial"/>
          <w:spacing w:val="-3"/>
          <w:sz w:val="20"/>
          <w:szCs w:val="20"/>
          <w:lang w:val="es-ES_tradnl"/>
        </w:rPr>
      </w:pPr>
      <w:r w:rsidRPr="006815ED">
        <w:rPr>
          <w:rFonts w:ascii="Arial" w:hAnsi="Arial" w:cs="Arial"/>
          <w:sz w:val="20"/>
          <w:szCs w:val="20"/>
        </w:rPr>
        <w:t>Los productores agrícolas radicados en la Provincia de</w:t>
      </w:r>
      <w:r w:rsidRPr="006815ED">
        <w:rPr>
          <w:rFonts w:ascii="Arial" w:hAnsi="Arial" w:cs="Arial"/>
          <w:spacing w:val="-3"/>
          <w:sz w:val="20"/>
          <w:szCs w:val="20"/>
          <w:lang w:val="es-ES_tradnl"/>
        </w:rPr>
        <w:t xml:space="preserve"> Mendoza </w:t>
      </w:r>
      <w:r w:rsidRPr="006815ED">
        <w:rPr>
          <w:rFonts w:ascii="Arial" w:hAnsi="Arial" w:cs="Arial"/>
          <w:sz w:val="20"/>
          <w:szCs w:val="20"/>
        </w:rPr>
        <w:t xml:space="preserve">que acrediten mediante el/los correspondiente/s certificado/s de daños vigente/s, </w:t>
      </w:r>
      <w:r w:rsidRPr="006815ED">
        <w:rPr>
          <w:rFonts w:ascii="Arial" w:hAnsi="Arial" w:cs="Arial"/>
          <w:spacing w:val="-3"/>
          <w:sz w:val="20"/>
          <w:szCs w:val="20"/>
          <w:lang w:val="es-ES_tradnl"/>
        </w:rPr>
        <w:t>emitido/s por el Organismo competente,</w:t>
      </w:r>
      <w:r w:rsidRPr="006815ED">
        <w:rPr>
          <w:rFonts w:ascii="Arial" w:hAnsi="Arial" w:cs="Arial"/>
          <w:sz w:val="20"/>
          <w:szCs w:val="20"/>
        </w:rPr>
        <w:t xml:space="preserve"> encontrarse en estado de </w:t>
      </w:r>
      <w:r w:rsidRPr="006815ED">
        <w:rPr>
          <w:rFonts w:ascii="Arial" w:hAnsi="Arial" w:cs="Arial"/>
          <w:spacing w:val="-3"/>
          <w:sz w:val="20"/>
          <w:szCs w:val="20"/>
          <w:lang w:val="es-ES_tradnl"/>
        </w:rPr>
        <w:t xml:space="preserve">emergencia y/o desastre agropecuario, podrán acceder a financiamiento para los emprendimientos afectados bajo las siguientes condiciones: </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Prrafodelista"/>
        <w:numPr>
          <w:ilvl w:val="2"/>
          <w:numId w:val="31"/>
        </w:numPr>
        <w:spacing w:line="300" w:lineRule="atLeast"/>
        <w:jc w:val="both"/>
        <w:rPr>
          <w:rFonts w:ascii="Arial" w:hAnsi="Arial" w:cs="Arial"/>
          <w:sz w:val="20"/>
          <w:szCs w:val="20"/>
        </w:rPr>
      </w:pPr>
      <w:r w:rsidRPr="006815ED">
        <w:rPr>
          <w:rFonts w:ascii="Arial" w:hAnsi="Arial" w:cs="Arial"/>
          <w:b/>
          <w:sz w:val="20"/>
          <w:szCs w:val="20"/>
        </w:rPr>
        <w:t xml:space="preserve">REINTEGRO DE CAPITAL: </w:t>
      </w:r>
      <w:r w:rsidRPr="006815ED">
        <w:rPr>
          <w:rFonts w:ascii="Arial" w:hAnsi="Arial" w:cs="Arial"/>
          <w:sz w:val="20"/>
          <w:szCs w:val="20"/>
        </w:rPr>
        <w:t>El plazo total máximo para la devolución del capital será de veintiún (21) meses incluyendo hasta doce (12) meses de plazo de gracia. 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pStyle w:val="textocomn"/>
        <w:numPr>
          <w:ilvl w:val="2"/>
          <w:numId w:val="31"/>
        </w:numPr>
        <w:spacing w:line="300" w:lineRule="atLeast"/>
        <w:rPr>
          <w:rFonts w:ascii="Arial" w:hAnsi="Arial" w:cs="Arial"/>
          <w:sz w:val="20"/>
          <w:szCs w:val="20"/>
        </w:rPr>
      </w:pPr>
      <w:r w:rsidRPr="006815ED">
        <w:rPr>
          <w:rFonts w:ascii="Arial" w:hAnsi="Arial" w:cs="Arial"/>
          <w:b/>
          <w:sz w:val="20"/>
          <w:szCs w:val="20"/>
          <w:lang w:val="es-AR"/>
        </w:rPr>
        <w:t xml:space="preserve">INTERESES COMPENSATORIOS: </w:t>
      </w:r>
      <w:r w:rsidRPr="006815ED">
        <w:rPr>
          <w:rFonts w:ascii="Arial" w:eastAsia="ヒラギノ角ゴ Pro W3" w:hAnsi="Arial" w:cs="Arial"/>
          <w:sz w:val="20"/>
          <w:szCs w:val="20"/>
          <w:lang w:val="es-AR"/>
        </w:rPr>
        <w:t xml:space="preserve">Los intereses se devengarán a partir de la fecha en que se efectúe cada desembolso, sobre los saldos pendientes de devolución y hasta la fecha de vencimiento de cada cuota y/o la cancelación anticipada total o parcial. </w:t>
      </w:r>
      <w:r w:rsidRPr="006815ED">
        <w:rPr>
          <w:rFonts w:ascii="Arial" w:hAnsi="Arial" w:cs="Arial"/>
          <w:sz w:val="20"/>
          <w:szCs w:val="20"/>
        </w:rPr>
        <w:t xml:space="preserve">Los mismos se abonarán con igual periodicidad que las amortizaciones de capital, excepto los </w:t>
      </w:r>
      <w:r w:rsidRPr="006815ED">
        <w:rPr>
          <w:rFonts w:ascii="Arial" w:eastAsia="ヒラギノ角ゴ Pro W3" w:hAnsi="Arial" w:cs="Arial"/>
          <w:sz w:val="20"/>
          <w:szCs w:val="20"/>
          <w:lang w:val="es-AR"/>
        </w:rPr>
        <w:t>que se devenguen durante el período de gracia, los cuales serán abonados juntamente con la primera amortización de capital del crédito.</w:t>
      </w:r>
      <w:r w:rsidRPr="006815ED">
        <w:rPr>
          <w:rFonts w:ascii="Arial" w:eastAsia="ヒラギノ角ゴ Pro W3" w:hAnsi="Arial" w:cs="Arial"/>
          <w:sz w:val="20"/>
          <w:szCs w:val="20"/>
          <w:lang w:val="es-AR"/>
        </w:rPr>
        <w:cr/>
      </w:r>
    </w:p>
    <w:p w:rsidR="006815ED" w:rsidRPr="006815ED" w:rsidRDefault="006815ED" w:rsidP="006815ED">
      <w:pPr>
        <w:spacing w:line="300" w:lineRule="atLeast"/>
        <w:jc w:val="both"/>
        <w:rPr>
          <w:rFonts w:ascii="Arial" w:hAnsi="Arial" w:cs="Arial"/>
          <w:b/>
          <w:sz w:val="20"/>
          <w:szCs w:val="20"/>
        </w:rPr>
      </w:pPr>
      <w:r w:rsidRPr="006815ED">
        <w:rPr>
          <w:rFonts w:ascii="Arial" w:hAnsi="Arial" w:cs="Arial"/>
          <w:b/>
          <w:sz w:val="20"/>
          <w:szCs w:val="20"/>
        </w:rPr>
        <w:t>4.4. CONDICIONES FINANCIERAS ESPECIALES PARA EMPRENDIMIENTOS AGRÍCOLAS EN ESTADO DE EMERGENCIA Y/O DESASTRE AGROPECUARIO EN LOS TÉRMINOS DE LOS DECRETOS PROVINCIALES Nº 43/2025 Y Nº 1109/2025.</w:t>
      </w:r>
    </w:p>
    <w:p w:rsidR="006815ED" w:rsidRPr="006815ED" w:rsidRDefault="006815ED" w:rsidP="006815ED">
      <w:pPr>
        <w:spacing w:line="300" w:lineRule="atLeast"/>
        <w:jc w:val="both"/>
        <w:rPr>
          <w:rFonts w:ascii="Arial" w:hAnsi="Arial" w:cs="Arial"/>
          <w:sz w:val="20"/>
          <w:szCs w:val="20"/>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sz w:val="20"/>
          <w:szCs w:val="20"/>
        </w:rPr>
        <w:t xml:space="preserve">Los productores agrícolas radicados en los distritos de la provincia de Mendoza detallados en los Decretos Provinciales Nº 43/2025 y Nº 1109/2025 que acrediten, mediante el/los correspondiente/s certificado/s de daños vigente/s emitido/s por el Organismo competente, encontrarse en estado de emergencia y/o desastre agropecuario, podrán acceder a financiamiento para los emprendimientos afectados bajo las siguientes condiciones: </w:t>
      </w:r>
    </w:p>
    <w:p w:rsidR="006815ED" w:rsidRPr="006815ED" w:rsidRDefault="006815ED" w:rsidP="006815ED">
      <w:pPr>
        <w:spacing w:line="300" w:lineRule="atLeast"/>
        <w:ind w:left="993" w:right="474" w:hanging="709"/>
        <w:jc w:val="both"/>
        <w:rPr>
          <w:rFonts w:ascii="Arial" w:hAnsi="Arial" w:cs="Arial"/>
          <w:sz w:val="20"/>
          <w:szCs w:val="20"/>
        </w:rPr>
      </w:pPr>
    </w:p>
    <w:p w:rsidR="006815ED" w:rsidRPr="006815ED" w:rsidRDefault="006815ED" w:rsidP="006815ED">
      <w:pPr>
        <w:pStyle w:val="Prrafodelista"/>
        <w:numPr>
          <w:ilvl w:val="2"/>
          <w:numId w:val="32"/>
        </w:numPr>
        <w:spacing w:line="300" w:lineRule="atLeast"/>
        <w:ind w:left="709" w:right="474" w:hanging="709"/>
        <w:jc w:val="both"/>
        <w:rPr>
          <w:rFonts w:ascii="Arial" w:hAnsi="Arial" w:cs="Arial"/>
          <w:sz w:val="20"/>
          <w:szCs w:val="20"/>
        </w:rPr>
      </w:pPr>
      <w:r w:rsidRPr="006815ED">
        <w:rPr>
          <w:rFonts w:ascii="Arial" w:hAnsi="Arial" w:cs="Arial"/>
          <w:b/>
          <w:sz w:val="20"/>
          <w:szCs w:val="20"/>
        </w:rPr>
        <w:t xml:space="preserve">REINTEGRO DE CAPITAL: </w:t>
      </w:r>
      <w:r w:rsidRPr="006815ED">
        <w:rPr>
          <w:rFonts w:ascii="Arial" w:hAnsi="Arial" w:cs="Arial"/>
          <w:sz w:val="20"/>
          <w:szCs w:val="20"/>
        </w:rPr>
        <w:t>El plazo total máximo para la devolución del capital será de cuatro (4) años incluyendo hasta dos (2) años de plazo de gracia. 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6815ED" w:rsidRPr="006815ED" w:rsidRDefault="006815ED" w:rsidP="006815ED">
      <w:pPr>
        <w:spacing w:line="300" w:lineRule="atLeast"/>
        <w:ind w:left="709" w:right="474" w:hanging="709"/>
        <w:jc w:val="both"/>
        <w:rPr>
          <w:rFonts w:ascii="Arial" w:hAnsi="Arial" w:cs="Arial"/>
          <w:sz w:val="20"/>
          <w:szCs w:val="20"/>
        </w:rPr>
      </w:pPr>
    </w:p>
    <w:p w:rsidR="006815ED" w:rsidRPr="006815ED" w:rsidRDefault="006815ED" w:rsidP="006815ED">
      <w:pPr>
        <w:pStyle w:val="textocomn"/>
        <w:numPr>
          <w:ilvl w:val="2"/>
          <w:numId w:val="32"/>
        </w:numPr>
        <w:spacing w:line="300" w:lineRule="atLeast"/>
        <w:ind w:left="709" w:right="474" w:hanging="709"/>
        <w:rPr>
          <w:rFonts w:ascii="Arial" w:hAnsi="Arial" w:cs="Arial"/>
          <w:sz w:val="20"/>
          <w:szCs w:val="20"/>
        </w:rPr>
      </w:pPr>
      <w:r w:rsidRPr="006815ED">
        <w:rPr>
          <w:rFonts w:ascii="Arial" w:hAnsi="Arial" w:cs="Arial"/>
          <w:b/>
          <w:sz w:val="20"/>
          <w:szCs w:val="20"/>
          <w:lang w:val="es-AR"/>
        </w:rPr>
        <w:t xml:space="preserve">INTERESES COMPENSATORIOS: </w:t>
      </w:r>
      <w:r w:rsidRPr="006815ED">
        <w:rPr>
          <w:rFonts w:ascii="Arial" w:eastAsia="ヒラギノ角ゴ Pro W3" w:hAnsi="Arial" w:cs="Arial"/>
          <w:sz w:val="20"/>
          <w:szCs w:val="20"/>
          <w:lang w:val="es-AR"/>
        </w:rPr>
        <w:t>Los intereses compensatorios se devengarán a partir de la fecha en que se efectúe cada desembolso, sobre los saldos pendientes de devolución y hasta la fecha de vencimiento de cada cuota y/o la cancelación anticipada total o parcial. Los mismos se abonarán con igual periodicidad que las amortizaciones de capital. Los intereses compensatorios que se devenguen durante el período de gracia podrán ser abonados, a opción del Solicitante, juntamente con la primera amortización de capital del crédito o bien, con la periodicidad elegida para el pago de las cuotas.</w:t>
      </w:r>
      <w:r w:rsidRPr="006815ED">
        <w:rPr>
          <w:rFonts w:ascii="Arial" w:eastAsia="ヒラギノ角ゴ Pro W3" w:hAnsi="Arial" w:cs="Arial"/>
          <w:sz w:val="20"/>
          <w:szCs w:val="20"/>
          <w:lang w:val="es-AR"/>
        </w:rPr>
        <w:cr/>
      </w:r>
    </w:p>
    <w:p w:rsidR="006815ED" w:rsidRPr="006815ED" w:rsidRDefault="006815ED" w:rsidP="006815ED">
      <w:pPr>
        <w:pStyle w:val="textocomn"/>
        <w:numPr>
          <w:ilvl w:val="2"/>
          <w:numId w:val="32"/>
        </w:numPr>
        <w:spacing w:line="300" w:lineRule="atLeast"/>
        <w:ind w:left="709" w:right="474" w:hanging="709"/>
        <w:rPr>
          <w:rFonts w:ascii="Arial" w:hAnsi="Arial" w:cs="Arial"/>
          <w:sz w:val="20"/>
          <w:szCs w:val="20"/>
        </w:rPr>
      </w:pPr>
      <w:r w:rsidRPr="006815ED">
        <w:rPr>
          <w:rFonts w:ascii="Arial" w:hAnsi="Arial" w:cs="Arial"/>
          <w:b/>
          <w:spacing w:val="-3"/>
          <w:sz w:val="20"/>
          <w:szCs w:val="20"/>
        </w:rPr>
        <w:t>ANÁLISIS DE RIESGO CREDITICIO – GARANTÍA DE FIANZA PERSONAL:</w:t>
      </w:r>
      <w:r w:rsidRPr="006815ED">
        <w:rPr>
          <w:rFonts w:ascii="Arial" w:hAnsi="Arial" w:cs="Arial"/>
          <w:spacing w:val="-3"/>
          <w:sz w:val="20"/>
          <w:szCs w:val="20"/>
        </w:rPr>
        <w:t xml:space="preserve"> cuando el nivel de endeudamiento del Solicitante con la Administradora Provincial del Fondo, computando el/los saldo/s de capital adeudado/s más el nuevo monto requerido, no supere la suma de pesos quince millones ($15.000.000), el Solicitante estará exceptuado de la evaluación de su capacidad financiera y de su respaldo patrimonial en relación a las obligaciones financieras que mantiene y desee contraer con la Administradora. En consecuencia, </w:t>
      </w:r>
      <w:r w:rsidRPr="006815ED">
        <w:rPr>
          <w:rFonts w:ascii="Arial" w:hAnsi="Arial" w:cs="Arial"/>
          <w:sz w:val="20"/>
          <w:szCs w:val="20"/>
        </w:rPr>
        <w:t>el Solicitante estará exceptuado de presentar la documentación consignada en los incisos: 5.3.1.1.5. (personas humanas), 5.3.1.2.6. y 5.3.1.2.7. (personas jurídicas) del Reglamento de Condiciones Generales.</w:t>
      </w:r>
    </w:p>
    <w:p w:rsidR="006815ED" w:rsidRPr="006815ED" w:rsidRDefault="006815ED" w:rsidP="006815ED">
      <w:pPr>
        <w:pStyle w:val="textocomn"/>
        <w:spacing w:line="300" w:lineRule="atLeast"/>
        <w:ind w:left="709" w:right="474" w:hanging="1"/>
        <w:rPr>
          <w:rFonts w:ascii="Arial" w:hAnsi="Arial" w:cs="Arial"/>
          <w:sz w:val="20"/>
          <w:szCs w:val="20"/>
        </w:rPr>
      </w:pPr>
      <w:r w:rsidRPr="006815ED">
        <w:rPr>
          <w:rFonts w:ascii="Arial" w:hAnsi="Arial" w:cs="Arial"/>
          <w:spacing w:val="-3"/>
          <w:sz w:val="20"/>
          <w:szCs w:val="20"/>
        </w:rPr>
        <w:t xml:space="preserve">Asimismo, en los casos que no se supere el endeudamiento antes indicado, será admisible el ofrecimiento de fianza personal como garantía del financiamiento a solicitar y, sólo bajo estos supuestos, </w:t>
      </w:r>
      <w:r w:rsidRPr="006815ED">
        <w:rPr>
          <w:rFonts w:ascii="Arial" w:hAnsi="Arial" w:cs="Arial"/>
          <w:color w:val="000000"/>
          <w:sz w:val="20"/>
          <w:szCs w:val="20"/>
          <w:lang w:eastAsia="es-AR"/>
        </w:rPr>
        <w:t>si el o los fiador/es revistiera/n el carácter de trabajador/es en relación de dependencia, la garantía se considerará suficiente si el treinta por ciento (30%) del haber neto promedio, cubre el cien por ciento (100%) de la primera cuota de capital e intereses compensatorios resultante del esquema de amortización del crédito.</w:t>
      </w:r>
    </w:p>
    <w:p w:rsidR="006815ED" w:rsidRPr="006815ED" w:rsidRDefault="006815ED" w:rsidP="006815ED">
      <w:pPr>
        <w:autoSpaceDE w:val="0"/>
        <w:autoSpaceDN w:val="0"/>
        <w:adjustRightInd w:val="0"/>
        <w:spacing w:line="300" w:lineRule="atLeast"/>
        <w:ind w:left="709" w:hanging="709"/>
        <w:jc w:val="both"/>
        <w:rPr>
          <w:rFonts w:ascii="Arial" w:hAnsi="Arial" w:cs="Arial"/>
          <w:b/>
          <w:bCs/>
          <w:sz w:val="20"/>
          <w:szCs w:val="20"/>
          <w:u w:val="single"/>
        </w:rPr>
      </w:pPr>
    </w:p>
    <w:p w:rsidR="006815ED" w:rsidRPr="006815ED" w:rsidRDefault="006815ED" w:rsidP="006815ED">
      <w:pPr>
        <w:spacing w:line="300" w:lineRule="atLeast"/>
        <w:jc w:val="both"/>
        <w:rPr>
          <w:rFonts w:ascii="Arial" w:hAnsi="Arial" w:cs="Arial"/>
          <w:sz w:val="20"/>
          <w:szCs w:val="20"/>
        </w:rPr>
      </w:pPr>
      <w:r w:rsidRPr="006815ED">
        <w:rPr>
          <w:rFonts w:ascii="Arial" w:hAnsi="Arial" w:cs="Arial"/>
          <w:sz w:val="20"/>
          <w:szCs w:val="20"/>
        </w:rPr>
        <w:t>Las disposiciones contempladas en la presente cláusula 4.4. tendrán vigencia hasta el día 31 de diciembre de 2025.</w:t>
      </w:r>
    </w:p>
    <w:p w:rsidR="006815ED" w:rsidRPr="00F37C0B" w:rsidRDefault="006815ED" w:rsidP="006815ED">
      <w:pPr>
        <w:autoSpaceDE w:val="0"/>
        <w:autoSpaceDN w:val="0"/>
        <w:adjustRightInd w:val="0"/>
        <w:spacing w:line="300" w:lineRule="atLeast"/>
        <w:jc w:val="both"/>
        <w:rPr>
          <w:rFonts w:ascii="Arial" w:hAnsi="Arial" w:cs="Arial"/>
          <w:b/>
          <w:sz w:val="20"/>
          <w:szCs w:val="20"/>
        </w:rPr>
      </w:pPr>
    </w:p>
    <w:p w:rsidR="00F37C0B" w:rsidRPr="00F37C0B" w:rsidRDefault="00F37C0B" w:rsidP="00F37C0B">
      <w:pPr>
        <w:spacing w:line="300" w:lineRule="atLeast"/>
        <w:jc w:val="both"/>
        <w:rPr>
          <w:rFonts w:ascii="Arial" w:hAnsi="Arial" w:cs="Arial"/>
          <w:b/>
          <w:sz w:val="20"/>
          <w:szCs w:val="20"/>
        </w:rPr>
      </w:pPr>
      <w:r w:rsidRPr="00F37C0B">
        <w:rPr>
          <w:rFonts w:ascii="Arial" w:hAnsi="Arial" w:cs="Arial"/>
          <w:b/>
          <w:sz w:val="20"/>
          <w:szCs w:val="20"/>
        </w:rPr>
        <w:t>4.5. CONDICIONES FINANCIERAS ESPECIALES PARA EMPRENDIMIENTOS VITÍCOLAS.</w:t>
      </w:r>
    </w:p>
    <w:p w:rsidR="00F37C0B" w:rsidRPr="00F37C0B" w:rsidRDefault="00F37C0B" w:rsidP="00F37C0B">
      <w:pPr>
        <w:spacing w:line="300" w:lineRule="atLeast"/>
        <w:jc w:val="both"/>
        <w:rPr>
          <w:rFonts w:ascii="Arial" w:hAnsi="Arial" w:cs="Arial"/>
          <w:sz w:val="20"/>
          <w:szCs w:val="20"/>
        </w:rPr>
      </w:pPr>
    </w:p>
    <w:p w:rsidR="00F37C0B" w:rsidRPr="00F37C0B" w:rsidRDefault="00F37C0B" w:rsidP="00F37C0B">
      <w:pPr>
        <w:spacing w:line="300" w:lineRule="atLeast"/>
        <w:jc w:val="both"/>
        <w:rPr>
          <w:rFonts w:ascii="Arial" w:hAnsi="Arial" w:cs="Arial"/>
          <w:sz w:val="20"/>
          <w:szCs w:val="20"/>
        </w:rPr>
      </w:pPr>
      <w:r w:rsidRPr="00F37C0B">
        <w:rPr>
          <w:rFonts w:ascii="Arial" w:hAnsi="Arial" w:cs="Arial"/>
          <w:sz w:val="20"/>
          <w:szCs w:val="20"/>
        </w:rPr>
        <w:t xml:space="preserve">Los productores vitícolas que exploten hasta </w:t>
      </w:r>
      <w:r>
        <w:rPr>
          <w:rFonts w:ascii="Arial" w:hAnsi="Arial" w:cs="Arial"/>
          <w:sz w:val="20"/>
          <w:szCs w:val="20"/>
        </w:rPr>
        <w:t>treinta (</w:t>
      </w:r>
      <w:r w:rsidRPr="00F37C0B">
        <w:rPr>
          <w:rFonts w:ascii="Arial" w:hAnsi="Arial" w:cs="Arial"/>
          <w:sz w:val="20"/>
          <w:szCs w:val="20"/>
        </w:rPr>
        <w:t>30</w:t>
      </w:r>
      <w:r>
        <w:rPr>
          <w:rFonts w:ascii="Arial" w:hAnsi="Arial" w:cs="Arial"/>
          <w:sz w:val="20"/>
          <w:szCs w:val="20"/>
        </w:rPr>
        <w:t>)</w:t>
      </w:r>
      <w:r w:rsidRPr="00F37C0B">
        <w:rPr>
          <w:rFonts w:ascii="Arial" w:hAnsi="Arial" w:cs="Arial"/>
          <w:sz w:val="20"/>
          <w:szCs w:val="20"/>
        </w:rPr>
        <w:t xml:space="preserve"> hectáreas cultivadas con vides y se encuentren radicados en </w:t>
      </w:r>
      <w:r w:rsidRPr="00F37C0B">
        <w:rPr>
          <w:rFonts w:ascii="Arial" w:hAnsi="Arial" w:cs="Arial"/>
          <w:spacing w:val="-3"/>
          <w:sz w:val="20"/>
          <w:szCs w:val="20"/>
          <w:lang w:val="es-ES_tradnl"/>
        </w:rPr>
        <w:t xml:space="preserve">la provincia de Mendoza </w:t>
      </w:r>
      <w:r w:rsidRPr="00F37C0B">
        <w:rPr>
          <w:rFonts w:ascii="Arial" w:hAnsi="Arial" w:cs="Arial"/>
          <w:sz w:val="20"/>
          <w:szCs w:val="20"/>
        </w:rPr>
        <w:t xml:space="preserve">podrán acceder a financiamiento para tales emprendimientos bajo las siguientes condiciones: </w:t>
      </w:r>
    </w:p>
    <w:p w:rsidR="00F37C0B" w:rsidRPr="00F37C0B" w:rsidRDefault="00F37C0B" w:rsidP="00F37C0B">
      <w:pPr>
        <w:spacing w:line="300" w:lineRule="atLeast"/>
        <w:jc w:val="both"/>
        <w:rPr>
          <w:rFonts w:ascii="Arial" w:hAnsi="Arial" w:cs="Arial"/>
          <w:sz w:val="20"/>
          <w:szCs w:val="20"/>
        </w:rPr>
      </w:pPr>
    </w:p>
    <w:p w:rsidR="00F37C0B" w:rsidRPr="00F37C0B" w:rsidRDefault="00F37C0B" w:rsidP="00F37C0B">
      <w:pPr>
        <w:pStyle w:val="Prrafodelista"/>
        <w:numPr>
          <w:ilvl w:val="2"/>
          <w:numId w:val="36"/>
        </w:numPr>
        <w:spacing w:line="300" w:lineRule="atLeast"/>
        <w:ind w:left="709" w:hanging="709"/>
        <w:jc w:val="both"/>
        <w:rPr>
          <w:rFonts w:ascii="Arial" w:hAnsi="Arial" w:cs="Arial"/>
          <w:sz w:val="20"/>
          <w:szCs w:val="20"/>
        </w:rPr>
      </w:pPr>
      <w:r w:rsidRPr="00F37C0B">
        <w:rPr>
          <w:rFonts w:ascii="Arial" w:hAnsi="Arial" w:cs="Arial"/>
          <w:b/>
          <w:sz w:val="20"/>
          <w:szCs w:val="20"/>
        </w:rPr>
        <w:t>MONTO MÁXIMO DE CRÉDITO A OTORGAR:</w:t>
      </w:r>
      <w:r w:rsidRPr="00F37C0B">
        <w:rPr>
          <w:rFonts w:ascii="Arial" w:hAnsi="Arial" w:cs="Arial"/>
          <w:sz w:val="20"/>
          <w:szCs w:val="20"/>
        </w:rPr>
        <w:t xml:space="preserve"> </w:t>
      </w:r>
      <w:r w:rsidRPr="00F37C0B">
        <w:rPr>
          <w:rFonts w:ascii="Arial" w:hAnsi="Arial" w:cs="Arial"/>
          <w:sz w:val="20"/>
          <w:szCs w:val="20"/>
          <w:lang w:val="es-AR"/>
        </w:rPr>
        <w:t>H</w:t>
      </w:r>
      <w:r w:rsidRPr="00F37C0B">
        <w:rPr>
          <w:rFonts w:ascii="Arial" w:hAnsi="Arial" w:cs="Arial"/>
          <w:sz w:val="20"/>
          <w:szCs w:val="20"/>
        </w:rPr>
        <w:t xml:space="preserve">asta </w:t>
      </w:r>
      <w:r w:rsidRPr="00F37C0B">
        <w:rPr>
          <w:rFonts w:ascii="Arial" w:hAnsi="Arial" w:cs="Arial"/>
          <w:sz w:val="20"/>
          <w:szCs w:val="20"/>
          <w:lang w:val="es-AR"/>
        </w:rPr>
        <w:t xml:space="preserve">la suma de </w:t>
      </w:r>
      <w:r w:rsidRPr="00F37C0B">
        <w:rPr>
          <w:rFonts w:ascii="Arial" w:hAnsi="Arial" w:cs="Arial"/>
          <w:sz w:val="20"/>
          <w:szCs w:val="20"/>
        </w:rPr>
        <w:t>pesos dieciséis millones ($ 16.000.000).</w:t>
      </w:r>
    </w:p>
    <w:p w:rsidR="00F37C0B" w:rsidRPr="00F37C0B" w:rsidRDefault="00F37C0B" w:rsidP="00F37C0B">
      <w:pPr>
        <w:pStyle w:val="Prrafodelista"/>
        <w:spacing w:line="300" w:lineRule="atLeast"/>
        <w:ind w:left="709" w:hanging="709"/>
        <w:jc w:val="both"/>
        <w:rPr>
          <w:rFonts w:ascii="Arial" w:hAnsi="Arial" w:cs="Arial"/>
          <w:sz w:val="20"/>
          <w:szCs w:val="20"/>
        </w:rPr>
      </w:pPr>
    </w:p>
    <w:p w:rsidR="00F37C0B" w:rsidRPr="00F37C0B" w:rsidRDefault="00F37C0B" w:rsidP="00F37C0B">
      <w:pPr>
        <w:pStyle w:val="Prrafodelista"/>
        <w:numPr>
          <w:ilvl w:val="2"/>
          <w:numId w:val="36"/>
        </w:numPr>
        <w:spacing w:line="300" w:lineRule="atLeast"/>
        <w:ind w:left="709" w:hanging="709"/>
        <w:jc w:val="both"/>
        <w:rPr>
          <w:rFonts w:ascii="Arial" w:hAnsi="Arial" w:cs="Arial"/>
          <w:sz w:val="20"/>
          <w:szCs w:val="20"/>
        </w:rPr>
      </w:pPr>
      <w:r w:rsidRPr="00F37C0B">
        <w:rPr>
          <w:rFonts w:ascii="Arial" w:hAnsi="Arial" w:cs="Arial"/>
          <w:sz w:val="20"/>
          <w:szCs w:val="20"/>
        </w:rPr>
        <w:t xml:space="preserve">Se </w:t>
      </w:r>
      <w:r w:rsidRPr="00F37C0B">
        <w:rPr>
          <w:rFonts w:ascii="Arial" w:hAnsi="Arial" w:cs="Arial"/>
          <w:sz w:val="20"/>
          <w:szCs w:val="20"/>
          <w:lang w:val="es-AR"/>
        </w:rPr>
        <w:t>financiará</w:t>
      </w:r>
      <w:r w:rsidRPr="00F37C0B">
        <w:rPr>
          <w:rFonts w:ascii="Arial" w:hAnsi="Arial" w:cs="Arial"/>
          <w:sz w:val="20"/>
          <w:szCs w:val="20"/>
        </w:rPr>
        <w:t xml:space="preserve"> hasta el </w:t>
      </w:r>
      <w:r w:rsidRPr="00F37C0B">
        <w:rPr>
          <w:rFonts w:ascii="Arial" w:hAnsi="Arial" w:cs="Arial"/>
          <w:sz w:val="20"/>
          <w:szCs w:val="20"/>
          <w:lang w:val="es-AR"/>
        </w:rPr>
        <w:t>cien por ciento (</w:t>
      </w:r>
      <w:r w:rsidRPr="00F37C0B">
        <w:rPr>
          <w:rFonts w:ascii="Arial" w:hAnsi="Arial" w:cs="Arial"/>
          <w:sz w:val="20"/>
          <w:szCs w:val="20"/>
        </w:rPr>
        <w:t>100%</w:t>
      </w:r>
      <w:r w:rsidRPr="00F37C0B">
        <w:rPr>
          <w:rFonts w:ascii="Arial" w:hAnsi="Arial" w:cs="Arial"/>
          <w:sz w:val="20"/>
          <w:szCs w:val="20"/>
          <w:lang w:val="es-AR"/>
        </w:rPr>
        <w:t>)</w:t>
      </w:r>
      <w:r w:rsidRPr="00F37C0B">
        <w:rPr>
          <w:rFonts w:ascii="Arial" w:hAnsi="Arial" w:cs="Arial"/>
          <w:sz w:val="20"/>
          <w:szCs w:val="20"/>
        </w:rPr>
        <w:t xml:space="preserve"> del valor previsto para labores culturales por hectárea cultivada</w:t>
      </w:r>
      <w:r w:rsidRPr="00F37C0B">
        <w:rPr>
          <w:rFonts w:ascii="Arial" w:hAnsi="Arial" w:cs="Arial"/>
          <w:sz w:val="20"/>
          <w:szCs w:val="20"/>
          <w:lang w:val="es-AR"/>
        </w:rPr>
        <w:t>, conforme ANEXO C</w:t>
      </w:r>
      <w:r w:rsidRPr="00F37C0B">
        <w:rPr>
          <w:rFonts w:ascii="Arial" w:hAnsi="Arial" w:cs="Arial"/>
          <w:sz w:val="20"/>
          <w:szCs w:val="20"/>
        </w:rPr>
        <w:t>, con independencia del avance del ciclo agrícola.</w:t>
      </w:r>
    </w:p>
    <w:p w:rsidR="00F37C0B" w:rsidRPr="00F37C0B" w:rsidRDefault="00F37C0B" w:rsidP="00F37C0B">
      <w:pPr>
        <w:pStyle w:val="Prrafodelista"/>
        <w:spacing w:line="300" w:lineRule="atLeast"/>
        <w:ind w:left="709" w:hanging="709"/>
        <w:jc w:val="both"/>
        <w:rPr>
          <w:rFonts w:ascii="Arial" w:hAnsi="Arial" w:cs="Arial"/>
          <w:b/>
          <w:sz w:val="20"/>
          <w:szCs w:val="20"/>
        </w:rPr>
      </w:pPr>
    </w:p>
    <w:p w:rsidR="00F37C0B" w:rsidRPr="00F37C0B" w:rsidRDefault="00F37C0B" w:rsidP="00F37C0B">
      <w:pPr>
        <w:pStyle w:val="Prrafodelista"/>
        <w:numPr>
          <w:ilvl w:val="2"/>
          <w:numId w:val="36"/>
        </w:numPr>
        <w:spacing w:line="300" w:lineRule="atLeast"/>
        <w:ind w:left="709" w:hanging="709"/>
        <w:jc w:val="both"/>
        <w:rPr>
          <w:rFonts w:ascii="Arial" w:hAnsi="Arial" w:cs="Arial"/>
          <w:sz w:val="20"/>
          <w:szCs w:val="20"/>
        </w:rPr>
      </w:pPr>
      <w:r w:rsidRPr="00F37C0B">
        <w:rPr>
          <w:rFonts w:ascii="Arial" w:hAnsi="Arial" w:cs="Arial"/>
          <w:b/>
          <w:sz w:val="20"/>
          <w:szCs w:val="20"/>
        </w:rPr>
        <w:t xml:space="preserve">REINTEGRO DE CAPITAL: </w:t>
      </w:r>
      <w:r w:rsidRPr="00F37C0B">
        <w:rPr>
          <w:rFonts w:ascii="Arial" w:hAnsi="Arial" w:cs="Arial"/>
          <w:sz w:val="20"/>
          <w:szCs w:val="20"/>
        </w:rPr>
        <w:t xml:space="preserve">El plazo total máximo para la devolución del capital será de </w:t>
      </w:r>
      <w:r w:rsidRPr="00F37C0B">
        <w:rPr>
          <w:rFonts w:ascii="Arial" w:hAnsi="Arial" w:cs="Arial"/>
          <w:sz w:val="20"/>
          <w:szCs w:val="20"/>
          <w:lang w:val="es-AR"/>
        </w:rPr>
        <w:t>veinti</w:t>
      </w:r>
      <w:r w:rsidRPr="00F37C0B">
        <w:rPr>
          <w:rFonts w:ascii="Arial" w:hAnsi="Arial" w:cs="Arial"/>
          <w:sz w:val="20"/>
          <w:szCs w:val="20"/>
        </w:rPr>
        <w:t>cuatro (</w:t>
      </w:r>
      <w:r w:rsidRPr="00F37C0B">
        <w:rPr>
          <w:rFonts w:ascii="Arial" w:hAnsi="Arial" w:cs="Arial"/>
          <w:sz w:val="20"/>
          <w:szCs w:val="20"/>
          <w:lang w:val="es-AR"/>
        </w:rPr>
        <w:t>2</w:t>
      </w:r>
      <w:r w:rsidRPr="00F37C0B">
        <w:rPr>
          <w:rFonts w:ascii="Arial" w:hAnsi="Arial" w:cs="Arial"/>
          <w:sz w:val="20"/>
          <w:szCs w:val="20"/>
        </w:rPr>
        <w:t xml:space="preserve">4) </w:t>
      </w:r>
      <w:r w:rsidRPr="00F37C0B">
        <w:rPr>
          <w:rFonts w:ascii="Arial" w:hAnsi="Arial" w:cs="Arial"/>
          <w:sz w:val="20"/>
          <w:szCs w:val="20"/>
          <w:lang w:val="es-AR"/>
        </w:rPr>
        <w:t>mese</w:t>
      </w:r>
      <w:r w:rsidRPr="00F37C0B">
        <w:rPr>
          <w:rFonts w:ascii="Arial" w:hAnsi="Arial" w:cs="Arial"/>
          <w:sz w:val="20"/>
          <w:szCs w:val="20"/>
        </w:rPr>
        <w:t xml:space="preserve">s incluyendo hasta </w:t>
      </w:r>
      <w:r w:rsidRPr="00F37C0B">
        <w:rPr>
          <w:rFonts w:ascii="Arial" w:hAnsi="Arial" w:cs="Arial"/>
          <w:sz w:val="20"/>
          <w:szCs w:val="20"/>
          <w:lang w:val="es-AR"/>
        </w:rPr>
        <w:t>doce</w:t>
      </w:r>
      <w:r w:rsidRPr="00F37C0B">
        <w:rPr>
          <w:rFonts w:ascii="Arial" w:hAnsi="Arial" w:cs="Arial"/>
          <w:sz w:val="20"/>
          <w:szCs w:val="20"/>
        </w:rPr>
        <w:t xml:space="preserve"> (</w:t>
      </w:r>
      <w:r w:rsidRPr="00F37C0B">
        <w:rPr>
          <w:rFonts w:ascii="Arial" w:hAnsi="Arial" w:cs="Arial"/>
          <w:sz w:val="20"/>
          <w:szCs w:val="20"/>
          <w:lang w:val="es-AR"/>
        </w:rPr>
        <w:t>1</w:t>
      </w:r>
      <w:r w:rsidRPr="00F37C0B">
        <w:rPr>
          <w:rFonts w:ascii="Arial" w:hAnsi="Arial" w:cs="Arial"/>
          <w:sz w:val="20"/>
          <w:szCs w:val="20"/>
        </w:rPr>
        <w:t xml:space="preserve">2) </w:t>
      </w:r>
      <w:r w:rsidRPr="00F37C0B">
        <w:rPr>
          <w:rFonts w:ascii="Arial" w:hAnsi="Arial" w:cs="Arial"/>
          <w:sz w:val="20"/>
          <w:szCs w:val="20"/>
          <w:lang w:val="es-AR"/>
        </w:rPr>
        <w:t>mese</w:t>
      </w:r>
      <w:r w:rsidRPr="00F37C0B">
        <w:rPr>
          <w:rFonts w:ascii="Arial" w:hAnsi="Arial" w:cs="Arial"/>
          <w:sz w:val="20"/>
          <w:szCs w:val="20"/>
        </w:rPr>
        <w:t>s de plazo de gracia. El capital del crédito se amortizará en cuotas iguales, vencidas y consecutivas con periodicidad mensual o trimestral y los vencimientos se determinarán a partir del vencimiento del período de gracia, estableciéndose las fechas respectivas en oportunidad de la aprobación del financiamiento.</w:t>
      </w:r>
    </w:p>
    <w:p w:rsidR="00F37C0B" w:rsidRPr="00F37C0B" w:rsidRDefault="00F37C0B" w:rsidP="00F37C0B">
      <w:pPr>
        <w:pStyle w:val="Prrafodelista"/>
        <w:spacing w:line="300" w:lineRule="atLeast"/>
        <w:ind w:left="709" w:hanging="709"/>
        <w:rPr>
          <w:rFonts w:ascii="Arial" w:hAnsi="Arial" w:cs="Arial"/>
          <w:sz w:val="20"/>
          <w:szCs w:val="20"/>
        </w:rPr>
      </w:pPr>
    </w:p>
    <w:p w:rsidR="00F37C0B" w:rsidRPr="00F37C0B" w:rsidRDefault="00F37C0B" w:rsidP="00F37C0B">
      <w:pPr>
        <w:pStyle w:val="Prrafodelista"/>
        <w:numPr>
          <w:ilvl w:val="2"/>
          <w:numId w:val="36"/>
        </w:numPr>
        <w:spacing w:line="300" w:lineRule="atLeast"/>
        <w:ind w:left="709" w:hanging="709"/>
        <w:jc w:val="both"/>
        <w:rPr>
          <w:rFonts w:ascii="Arial" w:hAnsi="Arial" w:cs="Arial"/>
          <w:sz w:val="20"/>
          <w:szCs w:val="20"/>
        </w:rPr>
      </w:pPr>
      <w:r w:rsidRPr="00F37C0B">
        <w:rPr>
          <w:rFonts w:ascii="Arial" w:hAnsi="Arial" w:cs="Arial"/>
          <w:b/>
          <w:sz w:val="20"/>
          <w:szCs w:val="20"/>
          <w:lang w:val="es-AR"/>
        </w:rPr>
        <w:t xml:space="preserve">INTERESES COMPENSATORIOS: </w:t>
      </w:r>
      <w:r w:rsidRPr="00F37C0B">
        <w:rPr>
          <w:rFonts w:ascii="Arial" w:eastAsia="ヒラギノ角ゴ Pro W3" w:hAnsi="Arial" w:cs="Arial"/>
          <w:sz w:val="20"/>
          <w:szCs w:val="20"/>
          <w:lang w:val="es-AR"/>
        </w:rPr>
        <w:t>Los intereses compensatorios se devengarán a partir de la fecha en que se efectúe cada desembolso, sobre los saldos pendientes de devolución y hasta la fecha de vencimiento de cada cuota y/o la cancelación anticipada total o parcial. Los mismos se abonarán con igual periodicidad que las amortizaciones de capital.</w:t>
      </w:r>
    </w:p>
    <w:p w:rsidR="00F37C0B" w:rsidRPr="00F37C0B" w:rsidRDefault="00F37C0B" w:rsidP="00F37C0B">
      <w:pPr>
        <w:pStyle w:val="Prrafodelista"/>
        <w:spacing w:line="300" w:lineRule="atLeast"/>
        <w:ind w:left="709" w:hanging="709"/>
        <w:jc w:val="both"/>
        <w:rPr>
          <w:rFonts w:ascii="Arial" w:hAnsi="Arial" w:cs="Arial"/>
          <w:b/>
          <w:sz w:val="20"/>
          <w:szCs w:val="20"/>
        </w:rPr>
      </w:pPr>
    </w:p>
    <w:p w:rsidR="00F37C0B" w:rsidRPr="00F37C0B" w:rsidRDefault="00F37C0B" w:rsidP="00F37C0B">
      <w:pPr>
        <w:pStyle w:val="Prrafodelista"/>
        <w:numPr>
          <w:ilvl w:val="2"/>
          <w:numId w:val="36"/>
        </w:numPr>
        <w:spacing w:line="300" w:lineRule="atLeast"/>
        <w:ind w:left="709" w:hanging="709"/>
        <w:jc w:val="both"/>
        <w:rPr>
          <w:rFonts w:ascii="Arial" w:hAnsi="Arial" w:cs="Arial"/>
          <w:sz w:val="20"/>
          <w:szCs w:val="20"/>
        </w:rPr>
      </w:pPr>
      <w:r w:rsidRPr="00F37C0B">
        <w:rPr>
          <w:rFonts w:ascii="Arial" w:hAnsi="Arial" w:cs="Arial"/>
          <w:b/>
          <w:sz w:val="20"/>
          <w:szCs w:val="20"/>
        </w:rPr>
        <w:t xml:space="preserve">ANÁLISIS DE RIESGO CREDITICIO: </w:t>
      </w:r>
      <w:r w:rsidRPr="00F37C0B">
        <w:rPr>
          <w:rFonts w:ascii="Arial" w:hAnsi="Arial" w:cs="Arial"/>
          <w:sz w:val="20"/>
          <w:szCs w:val="20"/>
          <w:lang w:val="es-AR"/>
        </w:rPr>
        <w:t>El</w:t>
      </w:r>
      <w:r w:rsidRPr="00F37C0B">
        <w:rPr>
          <w:rFonts w:ascii="Arial" w:hAnsi="Arial" w:cs="Arial"/>
          <w:sz w:val="20"/>
          <w:szCs w:val="20"/>
        </w:rPr>
        <w:t xml:space="preserve"> solicitante estará exceptuado de la evaluación de su capacidad financiera y de su respaldo patrimonial en relación a las obligaciones financieras que mantiene y desee contraer con la Administradora Provincial del Fondo. En consecuencia, estará exceptuado de presentar la documentación consignada en los incisos: 5.3.1.1.5. (personas humanas), 5.3.1.2.6. y 5.3.1.2.7. (personas jurídicas) del Reglamento de Condiciones Generales.</w:t>
      </w:r>
    </w:p>
    <w:p w:rsidR="00F37C0B" w:rsidRPr="00F37C0B" w:rsidRDefault="00F37C0B" w:rsidP="00F37C0B">
      <w:pPr>
        <w:pStyle w:val="Prrafodelista"/>
        <w:spacing w:line="300" w:lineRule="atLeast"/>
        <w:ind w:left="709" w:hanging="709"/>
        <w:jc w:val="both"/>
        <w:rPr>
          <w:rFonts w:ascii="Arial" w:hAnsi="Arial" w:cs="Arial"/>
          <w:sz w:val="20"/>
          <w:szCs w:val="20"/>
        </w:rPr>
      </w:pPr>
    </w:p>
    <w:p w:rsidR="00F37C0B" w:rsidRPr="00F37C0B" w:rsidRDefault="00F37C0B" w:rsidP="00F37C0B">
      <w:pPr>
        <w:pStyle w:val="Prrafodelista"/>
        <w:numPr>
          <w:ilvl w:val="2"/>
          <w:numId w:val="36"/>
        </w:numPr>
        <w:spacing w:line="300" w:lineRule="atLeast"/>
        <w:ind w:left="709" w:hanging="709"/>
        <w:jc w:val="both"/>
        <w:rPr>
          <w:rFonts w:ascii="Arial" w:hAnsi="Arial" w:cs="Arial"/>
          <w:sz w:val="20"/>
          <w:szCs w:val="20"/>
          <w:lang w:val="es-AR"/>
        </w:rPr>
      </w:pPr>
      <w:r w:rsidRPr="00F37C0B">
        <w:rPr>
          <w:rFonts w:ascii="Arial" w:hAnsi="Arial" w:cs="Arial"/>
          <w:b/>
          <w:sz w:val="20"/>
          <w:szCs w:val="20"/>
        </w:rPr>
        <w:t>GARANTÍA DE FIANZA PERSONAL</w:t>
      </w:r>
      <w:r w:rsidRPr="00F37C0B">
        <w:rPr>
          <w:rFonts w:ascii="Arial" w:hAnsi="Arial" w:cs="Arial"/>
          <w:b/>
          <w:sz w:val="20"/>
          <w:szCs w:val="20"/>
          <w:lang w:val="es-AR"/>
        </w:rPr>
        <w:t xml:space="preserve">: </w:t>
      </w:r>
      <w:r w:rsidRPr="00F37C0B">
        <w:rPr>
          <w:rFonts w:ascii="Arial" w:hAnsi="Arial" w:cs="Arial"/>
          <w:sz w:val="20"/>
          <w:szCs w:val="20"/>
          <w:lang w:val="es-AR"/>
        </w:rPr>
        <w:t>Será admisible el ofrecimiento de fianza personal como garantía del financiamiento, independientemente del endeudamiento total del solicitante con la Administradora.</w:t>
      </w:r>
    </w:p>
    <w:p w:rsidR="00F37C0B" w:rsidRPr="00F37C0B" w:rsidRDefault="00F37C0B" w:rsidP="00F37C0B">
      <w:pPr>
        <w:autoSpaceDE w:val="0"/>
        <w:autoSpaceDN w:val="0"/>
        <w:adjustRightInd w:val="0"/>
        <w:spacing w:line="300" w:lineRule="atLeast"/>
        <w:jc w:val="both"/>
        <w:rPr>
          <w:rFonts w:ascii="Arial" w:hAnsi="Arial" w:cs="Arial"/>
          <w:b/>
          <w:bCs/>
          <w:sz w:val="20"/>
          <w:szCs w:val="20"/>
          <w:u w:val="single"/>
        </w:rPr>
      </w:pPr>
    </w:p>
    <w:p w:rsidR="00F37C0B" w:rsidRPr="00F37C0B" w:rsidRDefault="00F37C0B" w:rsidP="00F37C0B">
      <w:pPr>
        <w:spacing w:line="300" w:lineRule="atLeast"/>
        <w:jc w:val="both"/>
        <w:rPr>
          <w:rFonts w:ascii="Arial" w:hAnsi="Arial" w:cs="Arial"/>
          <w:sz w:val="20"/>
          <w:szCs w:val="20"/>
        </w:rPr>
      </w:pPr>
      <w:r w:rsidRPr="00F37C0B">
        <w:rPr>
          <w:rFonts w:ascii="Arial" w:hAnsi="Arial" w:cs="Arial"/>
          <w:sz w:val="20"/>
          <w:szCs w:val="20"/>
        </w:rPr>
        <w:t>Las disposiciones contempladas en la presente cláusula 4.5. tendrán vigencia hasta el día 27 de febrero de 2026.</w:t>
      </w:r>
    </w:p>
    <w:p w:rsidR="00F37C0B" w:rsidRPr="006815ED" w:rsidRDefault="00F37C0B" w:rsidP="006815ED">
      <w:pPr>
        <w:autoSpaceDE w:val="0"/>
        <w:autoSpaceDN w:val="0"/>
        <w:adjustRightInd w:val="0"/>
        <w:spacing w:line="300" w:lineRule="atLeast"/>
        <w:jc w:val="both"/>
        <w:rPr>
          <w:rFonts w:ascii="Arial" w:hAnsi="Arial" w:cs="Arial"/>
          <w:b/>
          <w:sz w:val="20"/>
          <w:szCs w:val="20"/>
        </w:rPr>
      </w:pPr>
    </w:p>
    <w:p w:rsidR="006815ED" w:rsidRPr="006815ED" w:rsidRDefault="006815ED" w:rsidP="006815ED">
      <w:pPr>
        <w:autoSpaceDE w:val="0"/>
        <w:autoSpaceDN w:val="0"/>
        <w:adjustRightInd w:val="0"/>
        <w:spacing w:line="300" w:lineRule="atLeast"/>
        <w:jc w:val="both"/>
        <w:rPr>
          <w:rFonts w:ascii="Arial" w:hAnsi="Arial" w:cs="Arial"/>
          <w:b/>
          <w:vanish/>
          <w:sz w:val="20"/>
          <w:szCs w:val="20"/>
        </w:rPr>
      </w:pPr>
    </w:p>
    <w:p w:rsidR="006815ED" w:rsidRPr="006815ED" w:rsidRDefault="006815ED" w:rsidP="006815ED">
      <w:pPr>
        <w:pStyle w:val="Prrafodelista"/>
        <w:numPr>
          <w:ilvl w:val="1"/>
          <w:numId w:val="31"/>
        </w:numPr>
        <w:autoSpaceDE w:val="0"/>
        <w:autoSpaceDN w:val="0"/>
        <w:adjustRightInd w:val="0"/>
        <w:spacing w:line="300" w:lineRule="atLeast"/>
        <w:jc w:val="both"/>
        <w:rPr>
          <w:rFonts w:ascii="Arial" w:hAnsi="Arial" w:cs="Arial"/>
          <w:b/>
          <w:vanish/>
          <w:sz w:val="20"/>
          <w:szCs w:val="20"/>
        </w:rPr>
      </w:pPr>
    </w:p>
    <w:p w:rsidR="006815ED" w:rsidRPr="006815ED" w:rsidRDefault="006815ED" w:rsidP="006815ED">
      <w:pPr>
        <w:pStyle w:val="Titulo1"/>
        <w:spacing w:line="300" w:lineRule="atLeast"/>
        <w:contextualSpacing/>
        <w:rPr>
          <w:rFonts w:ascii="Arial" w:hAnsi="Arial" w:cs="Arial"/>
          <w:color w:val="auto"/>
          <w:sz w:val="20"/>
          <w:szCs w:val="20"/>
        </w:rPr>
      </w:pPr>
      <w:r w:rsidRPr="006815ED">
        <w:rPr>
          <w:rFonts w:ascii="Arial" w:hAnsi="Arial" w:cs="Arial"/>
          <w:color w:val="auto"/>
          <w:sz w:val="20"/>
          <w:szCs w:val="20"/>
        </w:rPr>
        <w:t>CAPÍTULO 5 - PRESENTACIÓN Y CONTENIDO DE LA SOLICITUD</w:t>
      </w:r>
    </w:p>
    <w:p w:rsidR="006815ED" w:rsidRPr="006815ED" w:rsidRDefault="006815ED" w:rsidP="006815ED">
      <w:pPr>
        <w:pStyle w:val="Titulo1"/>
        <w:spacing w:line="300" w:lineRule="atLeast"/>
        <w:contextualSpacing/>
        <w:rPr>
          <w:rFonts w:ascii="Arial" w:hAnsi="Arial" w:cs="Arial"/>
          <w:color w:val="auto"/>
          <w:sz w:val="20"/>
          <w:szCs w:val="20"/>
        </w:rPr>
      </w:pPr>
    </w:p>
    <w:p w:rsidR="006815ED" w:rsidRPr="006815ED" w:rsidRDefault="006815ED" w:rsidP="006815ED">
      <w:pPr>
        <w:pStyle w:val="Titulo2"/>
        <w:spacing w:line="300" w:lineRule="atLeast"/>
        <w:contextualSpacing/>
        <w:rPr>
          <w:rFonts w:ascii="Arial" w:hAnsi="Arial" w:cs="Arial"/>
          <w:color w:val="auto"/>
          <w:kern w:val="22"/>
          <w:sz w:val="20"/>
          <w:szCs w:val="20"/>
        </w:rPr>
      </w:pPr>
      <w:r w:rsidRPr="006815ED">
        <w:rPr>
          <w:rFonts w:ascii="Arial" w:hAnsi="Arial" w:cs="Arial"/>
          <w:color w:val="auto"/>
          <w:kern w:val="22"/>
          <w:sz w:val="20"/>
          <w:szCs w:val="20"/>
        </w:rPr>
        <w:t>5.1. DOCUMENTACIÓN INTEGRANTE DE LA SOLICITUD</w:t>
      </w:r>
    </w:p>
    <w:p w:rsidR="006815ED" w:rsidRPr="006815ED" w:rsidRDefault="006815ED" w:rsidP="006815ED">
      <w:pPr>
        <w:pStyle w:val="Titulo2"/>
        <w:spacing w:line="300" w:lineRule="atLeast"/>
        <w:contextualSpacing/>
        <w:rPr>
          <w:rFonts w:ascii="Arial" w:hAnsi="Arial" w:cs="Arial"/>
          <w:color w:val="auto"/>
          <w:kern w:val="22"/>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La Solicitud de Crédito deberá contener la documentación contemplada en el Reglamento de Condiciones Generales, de acuerdo al tipo de Solicitante y de garantía a ofrecer, y reunir los requisitos y las exigencias allí establecidos, en lo que corresponda, a lo cual deberá adicionarse la documentación que se detalla a continuación.</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 xml:space="preserve">Los Proyectos a financiar deberán contemplar el cumplimiento de los requisitos formales de habilitaciones, certificaciones, permisos y autorizaciones de acuerdo a la legislación y normativa vigente en la materia objeto del mismo. </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spacing w:line="300" w:lineRule="atLeast"/>
        <w:contextualSpacing/>
        <w:jc w:val="both"/>
        <w:rPr>
          <w:rFonts w:ascii="Arial" w:hAnsi="Arial" w:cs="Arial"/>
          <w:b/>
          <w:sz w:val="20"/>
          <w:szCs w:val="20"/>
        </w:rPr>
      </w:pPr>
      <w:r w:rsidRPr="006815ED">
        <w:rPr>
          <w:rFonts w:ascii="Arial" w:hAnsi="Arial" w:cs="Arial"/>
          <w:b/>
          <w:sz w:val="20"/>
          <w:szCs w:val="20"/>
          <w:lang w:val="es-ES_tradnl"/>
        </w:rPr>
        <w:t>El</w:t>
      </w:r>
      <w:r w:rsidRPr="006815ED">
        <w:rPr>
          <w:rFonts w:ascii="Arial" w:hAnsi="Arial" w:cs="Arial"/>
          <w:b/>
          <w:sz w:val="20"/>
          <w:szCs w:val="20"/>
        </w:rPr>
        <w:t xml:space="preserve"> Solicitante, ya sea que se trate de personas humanas o jurídicas, deberá presentar:</w:t>
      </w:r>
    </w:p>
    <w:p w:rsidR="006815ED" w:rsidRPr="006815ED" w:rsidRDefault="006815ED" w:rsidP="006815ED">
      <w:pPr>
        <w:spacing w:line="300" w:lineRule="atLeast"/>
        <w:contextualSpacing/>
        <w:jc w:val="both"/>
        <w:rPr>
          <w:rFonts w:ascii="Arial" w:hAnsi="Arial" w:cs="Arial"/>
          <w:b/>
          <w:sz w:val="20"/>
          <w:szCs w:val="20"/>
          <w:lang w:val="es-ES_tradnl"/>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sz w:val="20"/>
          <w:szCs w:val="20"/>
        </w:rPr>
        <w:t>ANEXO A - Guía para la Presentación de Información del Proyecto, debidamente completado y suscripto con aclaración de firma.</w:t>
      </w:r>
    </w:p>
    <w:p w:rsidR="006815ED" w:rsidRPr="006815ED" w:rsidRDefault="006815ED" w:rsidP="006815ED">
      <w:pPr>
        <w:spacing w:line="300" w:lineRule="atLeast"/>
        <w:ind w:left="720"/>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b/>
          <w:sz w:val="20"/>
          <w:szCs w:val="20"/>
        </w:rPr>
      </w:pPr>
      <w:r w:rsidRPr="006815ED">
        <w:rPr>
          <w:rFonts w:ascii="Arial" w:hAnsi="Arial" w:cs="Arial"/>
          <w:b/>
          <w:sz w:val="20"/>
          <w:szCs w:val="20"/>
        </w:rPr>
        <w:t>En el caso de Solicitudes de Crédito destinadas a Proyectos turísticos:</w:t>
      </w:r>
    </w:p>
    <w:p w:rsidR="006815ED" w:rsidRPr="006815ED" w:rsidRDefault="006815ED" w:rsidP="006815ED">
      <w:pPr>
        <w:pStyle w:val="Prrafodelista"/>
        <w:spacing w:line="300" w:lineRule="atLeast"/>
        <w:rPr>
          <w:rFonts w:ascii="Arial" w:hAnsi="Arial" w:cs="Arial"/>
          <w:b/>
          <w:sz w:val="20"/>
          <w:szCs w:val="20"/>
        </w:rPr>
      </w:pPr>
    </w:p>
    <w:p w:rsidR="006815ED" w:rsidRPr="006815ED" w:rsidRDefault="006815ED" w:rsidP="006815ED">
      <w:pPr>
        <w:numPr>
          <w:ilvl w:val="3"/>
          <w:numId w:val="28"/>
        </w:numPr>
        <w:tabs>
          <w:tab w:val="left" w:pos="1560"/>
        </w:tabs>
        <w:spacing w:line="300" w:lineRule="atLeast"/>
        <w:ind w:left="1560" w:hanging="851"/>
        <w:contextualSpacing/>
        <w:jc w:val="both"/>
        <w:rPr>
          <w:rFonts w:ascii="Arial" w:hAnsi="Arial" w:cs="Arial"/>
          <w:sz w:val="20"/>
          <w:szCs w:val="20"/>
        </w:rPr>
      </w:pPr>
      <w:r w:rsidRPr="006815ED">
        <w:rPr>
          <w:rFonts w:ascii="Arial" w:hAnsi="Arial" w:cs="Arial"/>
          <w:sz w:val="20"/>
          <w:szCs w:val="20"/>
        </w:rPr>
        <w:t xml:space="preserve">ANEXO B - Constancia de Verificaciones y Dictamen de Factibilidad Técnica Turística, con dictamen favorable del Organismo técnico competente, debidamente completado y suscripto con aclaración de firma. </w:t>
      </w:r>
    </w:p>
    <w:p w:rsidR="006815ED" w:rsidRPr="006815ED" w:rsidRDefault="006815ED" w:rsidP="006815ED">
      <w:pPr>
        <w:numPr>
          <w:ilvl w:val="3"/>
          <w:numId w:val="28"/>
        </w:numPr>
        <w:tabs>
          <w:tab w:val="left" w:pos="1560"/>
        </w:tabs>
        <w:spacing w:line="300" w:lineRule="atLeast"/>
        <w:ind w:left="1560" w:hanging="851"/>
        <w:contextualSpacing/>
        <w:jc w:val="both"/>
        <w:rPr>
          <w:rFonts w:ascii="Arial" w:hAnsi="Arial" w:cs="Arial"/>
          <w:sz w:val="20"/>
          <w:szCs w:val="20"/>
        </w:rPr>
      </w:pPr>
      <w:r w:rsidRPr="006815ED">
        <w:rPr>
          <w:rFonts w:ascii="Arial" w:hAnsi="Arial" w:cs="Arial"/>
          <w:sz w:val="20"/>
          <w:szCs w:val="20"/>
        </w:rPr>
        <w:t>En el caso que el Solicitante haya tramitado la certificación de la Incubadora de Empresas Turísticas (IET) de Mendoza, viabilidad expresa al Proyecto expedida por dicha Entidad.</w:t>
      </w:r>
    </w:p>
    <w:p w:rsidR="006815ED" w:rsidRPr="006815ED" w:rsidRDefault="006815ED" w:rsidP="006815ED">
      <w:pPr>
        <w:tabs>
          <w:tab w:val="num" w:pos="709"/>
        </w:tabs>
        <w:spacing w:line="300" w:lineRule="atLeast"/>
        <w:ind w:left="709"/>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b/>
          <w:sz w:val="20"/>
          <w:szCs w:val="20"/>
        </w:rPr>
        <w:t>En el caso de Solicitudes de Crédito que no estén destinadas a labores culturales:</w:t>
      </w:r>
      <w:r w:rsidRPr="006815ED">
        <w:rPr>
          <w:rFonts w:ascii="Arial" w:hAnsi="Arial" w:cs="Arial"/>
          <w:sz w:val="20"/>
          <w:szCs w:val="20"/>
        </w:rPr>
        <w:t xml:space="preserve"> facturas proforma o presupuestos correspondientes a las erogaciones para las que se solicita financiamiento, las que deberán contener detalle de: cantidades, precios unitarios e IVA aplicable. Para los ítems que fueran cotizados en moneda extranjera deberán indicar el tipo de cambio utilizado para su conversión a moneda nacional.</w:t>
      </w:r>
    </w:p>
    <w:p w:rsidR="006815ED" w:rsidRPr="006815ED" w:rsidRDefault="006815ED" w:rsidP="006815ED">
      <w:pPr>
        <w:spacing w:line="300" w:lineRule="atLeast"/>
        <w:ind w:left="720"/>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sz w:val="20"/>
          <w:szCs w:val="20"/>
        </w:rPr>
        <w:t>Habilitación técnica o profesional para el ejercicio de la actividad actual del Solicitante, otorgada por el Organismo técnico competente que regula su actividad económica, en caso que corresponda.</w:t>
      </w:r>
    </w:p>
    <w:p w:rsidR="006815ED" w:rsidRPr="006815ED" w:rsidRDefault="006815ED" w:rsidP="006815ED">
      <w:pPr>
        <w:spacing w:line="300" w:lineRule="atLeast"/>
        <w:ind w:left="426"/>
        <w:contextualSpacing/>
        <w:jc w:val="both"/>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6815ED">
        <w:rPr>
          <w:rFonts w:ascii="Arial" w:hAnsi="Arial" w:cs="Arial"/>
          <w:sz w:val="20"/>
          <w:szCs w:val="20"/>
        </w:rPr>
        <w:t>Habilitación municipal donde se declare el rubro de servicios que explota el Soli</w:t>
      </w:r>
      <w:r w:rsidR="00483CAF">
        <w:rPr>
          <w:rFonts w:ascii="Arial" w:hAnsi="Arial" w:cs="Arial"/>
          <w:sz w:val="20"/>
          <w:szCs w:val="20"/>
        </w:rPr>
        <w:t>citante y la fecha de inicio</w:t>
      </w:r>
      <w:r w:rsidRPr="006815ED">
        <w:rPr>
          <w:rFonts w:ascii="Arial" w:hAnsi="Arial" w:cs="Arial"/>
          <w:sz w:val="20"/>
          <w:szCs w:val="20"/>
        </w:rPr>
        <w:t xml:space="preserve"> de actividades, en caso que corresponda.</w:t>
      </w:r>
    </w:p>
    <w:p w:rsidR="006815ED" w:rsidRDefault="006815ED" w:rsidP="006815ED">
      <w:pPr>
        <w:pStyle w:val="Prrafodelista"/>
        <w:rPr>
          <w:rFonts w:ascii="Arial" w:hAnsi="Arial" w:cs="Arial"/>
          <w:sz w:val="20"/>
          <w:szCs w:val="20"/>
        </w:rPr>
      </w:pPr>
    </w:p>
    <w:p w:rsidR="00B82277" w:rsidRPr="008E408A" w:rsidRDefault="008E408A" w:rsidP="00B82277">
      <w:pPr>
        <w:numPr>
          <w:ilvl w:val="2"/>
          <w:numId w:val="28"/>
        </w:numPr>
        <w:spacing w:line="300" w:lineRule="atLeast"/>
        <w:contextualSpacing/>
        <w:jc w:val="both"/>
        <w:rPr>
          <w:rFonts w:ascii="Arial" w:hAnsi="Arial" w:cs="Arial"/>
          <w:sz w:val="20"/>
          <w:szCs w:val="20"/>
        </w:rPr>
      </w:pPr>
      <w:r w:rsidRPr="008E408A">
        <w:rPr>
          <w:rFonts w:ascii="Arial" w:hAnsi="Arial" w:cs="Arial"/>
          <w:b/>
          <w:sz w:val="20"/>
          <w:szCs w:val="20"/>
        </w:rPr>
        <w:t xml:space="preserve">Para las Solicitudes de Crédito que se presenten en el marco del Programa MENDOZA PRODUCE IDEAS: </w:t>
      </w:r>
      <w:r w:rsidRPr="008E408A">
        <w:rPr>
          <w:rFonts w:ascii="Arial" w:hAnsi="Arial" w:cs="Arial"/>
          <w:sz w:val="20"/>
          <w:szCs w:val="20"/>
        </w:rPr>
        <w:t>en caso de haber participado, dentro los dos (2) últimos años, o estar participando en algún programa de formación, capacitación, incubación y/o aceleración desarrollado por instituciones del ecosistema emprendedor, acreditar tal participación, sin que ello resulte un requisito excluyente</w:t>
      </w:r>
      <w:r w:rsidR="00B82277" w:rsidRPr="008E408A">
        <w:rPr>
          <w:rFonts w:ascii="Arial" w:hAnsi="Arial" w:cs="Arial"/>
          <w:sz w:val="20"/>
          <w:szCs w:val="20"/>
        </w:rPr>
        <w:t>.</w:t>
      </w:r>
    </w:p>
    <w:p w:rsidR="00B82277" w:rsidRPr="008E408A" w:rsidRDefault="00B82277" w:rsidP="006815ED">
      <w:pPr>
        <w:pStyle w:val="Prrafodelista"/>
        <w:rPr>
          <w:rFonts w:ascii="Arial" w:hAnsi="Arial" w:cs="Arial"/>
          <w:sz w:val="20"/>
          <w:szCs w:val="20"/>
        </w:rPr>
      </w:pPr>
    </w:p>
    <w:p w:rsidR="006815ED" w:rsidRPr="006815ED" w:rsidRDefault="006815ED" w:rsidP="006815ED">
      <w:pPr>
        <w:numPr>
          <w:ilvl w:val="2"/>
          <w:numId w:val="28"/>
        </w:numPr>
        <w:spacing w:line="300" w:lineRule="atLeast"/>
        <w:contextualSpacing/>
        <w:jc w:val="both"/>
        <w:rPr>
          <w:rFonts w:ascii="Arial" w:hAnsi="Arial" w:cs="Arial"/>
          <w:sz w:val="20"/>
          <w:szCs w:val="20"/>
        </w:rPr>
      </w:pPr>
      <w:r w:rsidRPr="008E408A">
        <w:rPr>
          <w:rFonts w:ascii="Arial" w:hAnsi="Arial" w:cs="Arial"/>
          <w:b/>
          <w:sz w:val="20"/>
          <w:szCs w:val="20"/>
        </w:rPr>
        <w:t xml:space="preserve">Para las Solicitudes de Crédito </w:t>
      </w:r>
      <w:r w:rsidR="00483CAF" w:rsidRPr="008E408A">
        <w:rPr>
          <w:rFonts w:ascii="Arial" w:hAnsi="Arial" w:cs="Arial"/>
          <w:b/>
          <w:sz w:val="20"/>
          <w:szCs w:val="20"/>
        </w:rPr>
        <w:t xml:space="preserve">que se </w:t>
      </w:r>
      <w:r w:rsidRPr="008E408A">
        <w:rPr>
          <w:rFonts w:ascii="Arial" w:hAnsi="Arial" w:cs="Arial"/>
          <w:b/>
          <w:sz w:val="20"/>
          <w:szCs w:val="20"/>
        </w:rPr>
        <w:t>present</w:t>
      </w:r>
      <w:r w:rsidR="00483CAF" w:rsidRPr="008E408A">
        <w:rPr>
          <w:rFonts w:ascii="Arial" w:hAnsi="Arial" w:cs="Arial"/>
          <w:b/>
          <w:sz w:val="20"/>
          <w:szCs w:val="20"/>
        </w:rPr>
        <w:t>en</w:t>
      </w:r>
      <w:r w:rsidRPr="006815ED">
        <w:rPr>
          <w:rFonts w:ascii="Arial" w:hAnsi="Arial" w:cs="Arial"/>
          <w:b/>
          <w:sz w:val="20"/>
          <w:szCs w:val="20"/>
        </w:rPr>
        <w:t xml:space="preserve"> en el marco del Programa MENDOZA PRODUCE</w:t>
      </w:r>
      <w:r w:rsidRPr="006815ED">
        <w:rPr>
          <w:rFonts w:ascii="Arial" w:hAnsi="Arial" w:cs="Arial"/>
          <w:sz w:val="20"/>
          <w:szCs w:val="20"/>
        </w:rPr>
        <w:t xml:space="preserve">: </w:t>
      </w:r>
      <w:r w:rsidR="00A446FF" w:rsidRPr="00EE37DB">
        <w:rPr>
          <w:rFonts w:ascii="Arial" w:hAnsi="Arial" w:cs="Arial"/>
          <w:sz w:val="20"/>
          <w:szCs w:val="20"/>
        </w:rPr>
        <w:t xml:space="preserve">acreditar que el proyecto a financiar contempla la generación de </w:t>
      </w:r>
      <w:r w:rsidR="00A446FF" w:rsidRPr="008960FB">
        <w:rPr>
          <w:rFonts w:ascii="Arial" w:hAnsi="Arial" w:cs="Arial"/>
          <w:sz w:val="20"/>
          <w:szCs w:val="20"/>
        </w:rPr>
        <w:t>impacto positivo en alguna de sus dimensiones (social, ambiental, económica</w:t>
      </w:r>
      <w:r w:rsidR="00A446FF">
        <w:rPr>
          <w:rFonts w:ascii="Arial" w:hAnsi="Arial" w:cs="Arial"/>
          <w:sz w:val="20"/>
          <w:szCs w:val="20"/>
        </w:rPr>
        <w:t>),</w:t>
      </w:r>
      <w:r w:rsidRPr="006815ED">
        <w:rPr>
          <w:rFonts w:ascii="Arial" w:hAnsi="Arial" w:cs="Arial"/>
          <w:sz w:val="20"/>
          <w:szCs w:val="20"/>
        </w:rPr>
        <w:t xml:space="preserve">a cuyos fines deberán </w:t>
      </w:r>
      <w:r w:rsidR="00B82277">
        <w:rPr>
          <w:rFonts w:ascii="Arial" w:hAnsi="Arial" w:cs="Arial"/>
          <w:sz w:val="20"/>
          <w:szCs w:val="20"/>
        </w:rPr>
        <w:t xml:space="preserve">completar el acápite 3- del ANEXO </w:t>
      </w:r>
      <w:r w:rsidR="00D56C2C" w:rsidRPr="00ED6D6E">
        <w:rPr>
          <w:rFonts w:ascii="Arial" w:hAnsi="Arial" w:cs="Arial"/>
          <w:sz w:val="20"/>
          <w:szCs w:val="20"/>
        </w:rPr>
        <w:t>A</w:t>
      </w:r>
      <w:r w:rsidR="00D56C2C" w:rsidRPr="00E01672">
        <w:rPr>
          <w:rFonts w:ascii="Arial" w:hAnsi="Arial" w:cs="Arial"/>
          <w:sz w:val="20"/>
          <w:szCs w:val="20"/>
        </w:rPr>
        <w:t xml:space="preserve">- </w:t>
      </w:r>
      <w:r w:rsidR="00D56C2C" w:rsidRPr="00E01672">
        <w:rPr>
          <w:rFonts w:ascii="Arial" w:hAnsi="Arial" w:cs="Arial"/>
          <w:bCs/>
          <w:sz w:val="20"/>
          <w:szCs w:val="20"/>
        </w:rPr>
        <w:t>GUÍA PARA LA PRESENTACIÓN DE INFORMACIÓN DEL PROYECTO</w:t>
      </w:r>
      <w:r w:rsidRPr="006815ED">
        <w:rPr>
          <w:rFonts w:ascii="Arial" w:hAnsi="Arial" w:cs="Arial"/>
          <w:sz w:val="20"/>
          <w:szCs w:val="20"/>
        </w:rPr>
        <w:t>.</w:t>
      </w:r>
    </w:p>
    <w:p w:rsidR="006815ED" w:rsidRPr="006815ED" w:rsidRDefault="006815ED" w:rsidP="006815ED">
      <w:pPr>
        <w:spacing w:line="300" w:lineRule="atLeast"/>
        <w:ind w:left="720"/>
        <w:contextualSpacing/>
        <w:jc w:val="both"/>
        <w:rPr>
          <w:rFonts w:ascii="Arial" w:hAnsi="Arial" w:cs="Arial"/>
          <w:sz w:val="20"/>
          <w:szCs w:val="20"/>
        </w:rPr>
      </w:pPr>
    </w:p>
    <w:p w:rsidR="006815ED" w:rsidRDefault="006815ED" w:rsidP="006815ED">
      <w:pPr>
        <w:spacing w:line="300" w:lineRule="atLeast"/>
        <w:contextualSpacing/>
        <w:jc w:val="center"/>
        <w:rPr>
          <w:rFonts w:ascii="Arial" w:eastAsia="Times New Roman" w:hAnsi="Arial" w:cs="Arial"/>
          <w:b/>
          <w:kern w:val="22"/>
          <w:sz w:val="20"/>
          <w:szCs w:val="20"/>
          <w:lang w:eastAsia="es-AR"/>
        </w:rPr>
      </w:pPr>
      <w:r w:rsidRPr="006815ED">
        <w:rPr>
          <w:rFonts w:ascii="Arial" w:hAnsi="Arial" w:cs="Arial"/>
          <w:sz w:val="20"/>
          <w:szCs w:val="20"/>
        </w:rPr>
        <w:br w:type="page"/>
      </w:r>
      <w:bookmarkStart w:id="5" w:name="_Toc129155986"/>
      <w:r w:rsidRPr="006815ED">
        <w:rPr>
          <w:rFonts w:ascii="Arial" w:eastAsia="Times New Roman" w:hAnsi="Arial" w:cs="Arial"/>
          <w:b/>
          <w:kern w:val="22"/>
          <w:sz w:val="20"/>
          <w:szCs w:val="20"/>
          <w:lang w:eastAsia="es-AR"/>
        </w:rPr>
        <w:t>ANEXO A</w:t>
      </w:r>
    </w:p>
    <w:p w:rsidR="006815ED" w:rsidRPr="006815ED" w:rsidRDefault="006815ED" w:rsidP="006815ED">
      <w:pPr>
        <w:spacing w:line="300" w:lineRule="atLeast"/>
        <w:contextualSpacing/>
        <w:jc w:val="center"/>
        <w:rPr>
          <w:rFonts w:ascii="Arial" w:eastAsia="Times New Roman" w:hAnsi="Arial" w:cs="Arial"/>
          <w:b/>
          <w:kern w:val="22"/>
          <w:sz w:val="20"/>
          <w:szCs w:val="20"/>
          <w:lang w:eastAsia="es-AR"/>
        </w:rPr>
      </w:pPr>
    </w:p>
    <w:p w:rsidR="006815ED" w:rsidRPr="006815ED" w:rsidRDefault="006815ED" w:rsidP="006815ED">
      <w:pPr>
        <w:pStyle w:val="Textocuadros"/>
        <w:spacing w:line="300" w:lineRule="atLeast"/>
        <w:jc w:val="center"/>
        <w:rPr>
          <w:rFonts w:ascii="Arial" w:hAnsi="Arial" w:cs="Arial"/>
          <w:color w:val="auto"/>
          <w:sz w:val="20"/>
          <w:szCs w:val="20"/>
          <w:lang w:val="es-ES" w:eastAsia="es-AR"/>
        </w:rPr>
      </w:pPr>
      <w:r w:rsidRPr="006815ED">
        <w:rPr>
          <w:rFonts w:ascii="Arial" w:hAnsi="Arial" w:cs="Arial"/>
          <w:color w:val="auto"/>
          <w:sz w:val="20"/>
          <w:szCs w:val="20"/>
          <w:lang w:val="es-AR" w:eastAsia="es-AR"/>
        </w:rPr>
        <w:t>GUIA PARA LA PRESENTACION DE INFORMACION DEL PROYECTO</w:t>
      </w:r>
    </w:p>
    <w:p w:rsidR="006815ED" w:rsidRPr="006815ED" w:rsidRDefault="006815ED" w:rsidP="006815ED">
      <w:pPr>
        <w:pStyle w:val="Titulo2"/>
        <w:spacing w:line="300" w:lineRule="atLeast"/>
        <w:jc w:val="center"/>
        <w:rPr>
          <w:rFonts w:ascii="Arial" w:hAnsi="Arial" w:cs="Arial"/>
          <w:color w:val="auto"/>
          <w:kern w:val="22"/>
          <w:sz w:val="20"/>
          <w:szCs w:val="20"/>
        </w:rPr>
      </w:pPr>
      <w:r w:rsidRPr="006815ED">
        <w:rPr>
          <w:rFonts w:ascii="Arial" w:hAnsi="Arial" w:cs="Arial"/>
          <w:color w:val="auto"/>
          <w:kern w:val="22"/>
          <w:sz w:val="20"/>
          <w:szCs w:val="20"/>
          <w:lang w:val="es-ES"/>
        </w:rPr>
        <w:t>L</w:t>
      </w:r>
      <w:r w:rsidRPr="006815ED">
        <w:rPr>
          <w:rFonts w:ascii="Arial" w:hAnsi="Arial" w:cs="Arial"/>
          <w:color w:val="auto"/>
          <w:kern w:val="22"/>
          <w:sz w:val="20"/>
          <w:szCs w:val="20"/>
        </w:rPr>
        <w:t>ÍNEA DE CRÉDITO CAPITAL DE TRABAJO</w:t>
      </w:r>
    </w:p>
    <w:p w:rsidR="006815ED" w:rsidRPr="006815ED" w:rsidRDefault="006815ED" w:rsidP="006815ED">
      <w:pPr>
        <w:spacing w:line="300" w:lineRule="atLeast"/>
        <w:rPr>
          <w:rFonts w:ascii="Arial" w:hAnsi="Arial" w:cs="Arial"/>
          <w:sz w:val="20"/>
          <w:szCs w:val="20"/>
        </w:rPr>
      </w:pPr>
    </w:p>
    <w:p w:rsidR="006815ED" w:rsidRPr="006815ED" w:rsidRDefault="006815ED" w:rsidP="006815ED">
      <w:pPr>
        <w:pStyle w:val="Titulo2"/>
        <w:spacing w:line="300" w:lineRule="atLeast"/>
        <w:rPr>
          <w:rFonts w:ascii="Arial" w:hAnsi="Arial" w:cs="Arial"/>
          <w:color w:val="auto"/>
          <w:kern w:val="22"/>
          <w:sz w:val="20"/>
          <w:szCs w:val="20"/>
        </w:rPr>
      </w:pPr>
      <w:r w:rsidRPr="006815ED">
        <w:rPr>
          <w:rFonts w:ascii="Arial" w:hAnsi="Arial" w:cs="Arial"/>
          <w:color w:val="auto"/>
          <w:kern w:val="22"/>
          <w:sz w:val="20"/>
          <w:szCs w:val="20"/>
        </w:rPr>
        <w:t>1 - ANTECEDENTES DEL SOLICITANTE</w:t>
      </w:r>
    </w:p>
    <w:p w:rsidR="006815ED" w:rsidRPr="006815ED" w:rsidRDefault="006815ED" w:rsidP="006815ED">
      <w:pPr>
        <w:pStyle w:val="Titulo2"/>
        <w:spacing w:line="300" w:lineRule="atLeast"/>
        <w:rPr>
          <w:rFonts w:ascii="Arial" w:hAnsi="Arial" w:cs="Arial"/>
          <w:color w:val="auto"/>
          <w:kern w:val="22"/>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Proporcionar información vinculada a la actividad económica que desarrolla el Solicitante indicando:</w:t>
      </w: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Principales productos y/o servicios que comercializa y volúmenes de producción y ventas en el último año.</w:t>
      </w:r>
    </w:p>
    <w:p w:rsidR="006815ED" w:rsidRPr="006815ED" w:rsidRDefault="006815ED" w:rsidP="006815ED">
      <w:pPr>
        <w:pStyle w:val="textocomn"/>
        <w:tabs>
          <w:tab w:val="left" w:pos="567"/>
        </w:tabs>
        <w:spacing w:line="300" w:lineRule="atLeast"/>
        <w:ind w:left="567"/>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Capacidad de producción o de prestación de servicios instalada.</w:t>
      </w:r>
    </w:p>
    <w:p w:rsidR="006815ED" w:rsidRPr="006815ED" w:rsidRDefault="006815ED" w:rsidP="006815ED">
      <w:pPr>
        <w:pStyle w:val="textocomn"/>
        <w:tabs>
          <w:tab w:val="left" w:pos="567"/>
        </w:tabs>
        <w:spacing w:line="300" w:lineRule="atLeast"/>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En su caso, si cuenta con asistencia técnica que esté relacionada con el Proyecto. Indicar datos del profesional a cargo.</w:t>
      </w:r>
    </w:p>
    <w:p w:rsidR="006815ED" w:rsidRPr="006815ED" w:rsidRDefault="006815ED" w:rsidP="006815ED">
      <w:pPr>
        <w:pStyle w:val="textocomn"/>
        <w:tabs>
          <w:tab w:val="left" w:pos="567"/>
        </w:tabs>
        <w:spacing w:line="300" w:lineRule="atLeast"/>
        <w:rPr>
          <w:rFonts w:ascii="Arial" w:hAnsi="Arial" w:cs="Arial"/>
          <w:sz w:val="20"/>
          <w:szCs w:val="20"/>
        </w:rPr>
      </w:pPr>
    </w:p>
    <w:p w:rsidR="006815ED" w:rsidRPr="006815ED" w:rsidRDefault="006815ED" w:rsidP="006815ED">
      <w:pPr>
        <w:pStyle w:val="textocomn"/>
        <w:numPr>
          <w:ilvl w:val="1"/>
          <w:numId w:val="25"/>
        </w:numPr>
        <w:tabs>
          <w:tab w:val="left" w:pos="567"/>
        </w:tabs>
        <w:spacing w:line="300" w:lineRule="atLeast"/>
        <w:ind w:left="567" w:hanging="567"/>
        <w:rPr>
          <w:rFonts w:ascii="Arial" w:hAnsi="Arial" w:cs="Arial"/>
          <w:sz w:val="20"/>
          <w:szCs w:val="20"/>
        </w:rPr>
      </w:pPr>
      <w:r w:rsidRPr="006815ED">
        <w:rPr>
          <w:rFonts w:ascii="Arial" w:hAnsi="Arial" w:cs="Arial"/>
          <w:sz w:val="20"/>
          <w:szCs w:val="20"/>
        </w:rPr>
        <w:t>Si se encuentra integrado vertical u horizontalmente o asociado a otros productores y/o con otros establecimientos.</w:t>
      </w:r>
    </w:p>
    <w:p w:rsidR="006815ED" w:rsidRPr="006815ED" w:rsidRDefault="006815ED" w:rsidP="006815ED">
      <w:pPr>
        <w:pStyle w:val="Titulo3"/>
        <w:spacing w:line="300" w:lineRule="atLeast"/>
        <w:rPr>
          <w:rFonts w:ascii="Arial" w:hAnsi="Arial" w:cs="Arial"/>
          <w:kern w:val="22"/>
          <w:sz w:val="20"/>
          <w:szCs w:val="20"/>
          <w:u w:val="none"/>
        </w:rPr>
      </w:pPr>
    </w:p>
    <w:p w:rsidR="006815ED" w:rsidRPr="006815ED" w:rsidRDefault="006815ED" w:rsidP="006815ED">
      <w:pPr>
        <w:pStyle w:val="Titulo3"/>
        <w:spacing w:line="300" w:lineRule="atLeast"/>
        <w:rPr>
          <w:rFonts w:ascii="Arial" w:hAnsi="Arial" w:cs="Arial"/>
          <w:kern w:val="22"/>
          <w:sz w:val="20"/>
          <w:szCs w:val="20"/>
          <w:u w:val="none"/>
        </w:rPr>
      </w:pPr>
      <w:r w:rsidRPr="006815ED">
        <w:rPr>
          <w:rFonts w:ascii="Arial" w:hAnsi="Arial" w:cs="Arial"/>
          <w:kern w:val="22"/>
          <w:sz w:val="20"/>
          <w:szCs w:val="20"/>
          <w:u w:val="none"/>
        </w:rPr>
        <w:t>2 - OBJETO DEL FINANCIAMIENTO</w:t>
      </w:r>
    </w:p>
    <w:p w:rsidR="006815ED" w:rsidRPr="006815ED" w:rsidRDefault="006815ED" w:rsidP="006815ED">
      <w:pPr>
        <w:pStyle w:val="Titulo3"/>
        <w:spacing w:line="300" w:lineRule="atLeast"/>
        <w:rPr>
          <w:rFonts w:ascii="Arial" w:hAnsi="Arial" w:cs="Arial"/>
          <w:kern w:val="22"/>
          <w:sz w:val="20"/>
          <w:szCs w:val="20"/>
          <w:u w:val="none"/>
        </w:rPr>
      </w:pPr>
    </w:p>
    <w:p w:rsidR="006815ED" w:rsidRPr="006815ED" w:rsidRDefault="006815ED" w:rsidP="006815ED">
      <w:pPr>
        <w:pStyle w:val="textocomn"/>
        <w:tabs>
          <w:tab w:val="left" w:pos="567"/>
        </w:tabs>
        <w:spacing w:line="300" w:lineRule="atLeast"/>
        <w:ind w:left="426" w:hanging="426"/>
        <w:rPr>
          <w:rFonts w:ascii="Arial" w:hAnsi="Arial" w:cs="Arial"/>
          <w:b/>
          <w:sz w:val="20"/>
          <w:szCs w:val="20"/>
        </w:rPr>
      </w:pPr>
      <w:r w:rsidRPr="006815ED">
        <w:rPr>
          <w:rFonts w:ascii="Arial" w:hAnsi="Arial" w:cs="Arial"/>
          <w:b/>
          <w:sz w:val="20"/>
          <w:szCs w:val="20"/>
        </w:rPr>
        <w:t xml:space="preserve">2.1. </w:t>
      </w:r>
      <w:r w:rsidRPr="006815ED">
        <w:rPr>
          <w:rFonts w:ascii="Arial" w:hAnsi="Arial" w:cs="Arial"/>
          <w:b/>
          <w:sz w:val="20"/>
          <w:szCs w:val="20"/>
        </w:rPr>
        <w:tab/>
        <w:t>DESTINOS AGRÍCOLAS</w:t>
      </w:r>
    </w:p>
    <w:p w:rsidR="006815ED" w:rsidRPr="006815ED" w:rsidRDefault="006815ED" w:rsidP="006815ED">
      <w:pPr>
        <w:pStyle w:val="textocomn"/>
        <w:tabs>
          <w:tab w:val="left" w:pos="0"/>
        </w:tabs>
        <w:spacing w:line="300" w:lineRule="atLeast"/>
        <w:rPr>
          <w:rFonts w:ascii="Arial" w:hAnsi="Arial" w:cs="Arial"/>
          <w:b/>
          <w:sz w:val="20"/>
          <w:szCs w:val="20"/>
        </w:rPr>
      </w:pPr>
      <w:r w:rsidRPr="006815ED">
        <w:rPr>
          <w:rFonts w:ascii="Arial" w:hAnsi="Arial" w:cs="Arial"/>
          <w:sz w:val="20"/>
          <w:szCs w:val="20"/>
        </w:rPr>
        <w:t>Especificar las características de los cultivos para los cuales se solicita financiamiento (por cada inmueble involucrado) y proporcionar la información que más abajo se detalla:</w:t>
      </w:r>
    </w:p>
    <w:p w:rsidR="006815ED" w:rsidRPr="006815ED" w:rsidRDefault="006815ED" w:rsidP="006815ED">
      <w:pPr>
        <w:pStyle w:val="Titulo1"/>
        <w:spacing w:line="300" w:lineRule="atLeast"/>
        <w:rPr>
          <w:rFonts w:ascii="Arial" w:hAnsi="Arial" w:cs="Arial"/>
          <w:b w:val="0"/>
          <w:color w:val="auto"/>
          <w:sz w:val="20"/>
          <w:szCs w:val="20"/>
        </w:rPr>
      </w:pPr>
    </w:p>
    <w:tbl>
      <w:tblPr>
        <w:tblW w:w="8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6"/>
        <w:gridCol w:w="3826"/>
        <w:gridCol w:w="994"/>
        <w:gridCol w:w="992"/>
        <w:gridCol w:w="142"/>
        <w:gridCol w:w="709"/>
        <w:gridCol w:w="425"/>
        <w:gridCol w:w="283"/>
        <w:gridCol w:w="852"/>
      </w:tblGrid>
      <w:tr w:rsidR="006815ED" w:rsidRPr="006815ED" w:rsidTr="006815ED">
        <w:trPr>
          <w:trHeight w:val="397"/>
          <w:jc w:val="center"/>
        </w:trPr>
        <w:tc>
          <w:tcPr>
            <w:tcW w:w="2332"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color w:val="auto"/>
                <w:sz w:val="20"/>
                <w:szCs w:val="20"/>
              </w:rPr>
            </w:pPr>
            <w:r w:rsidRPr="006815ED">
              <w:rPr>
                <w:rFonts w:ascii="Arial" w:hAnsi="Arial" w:cs="Arial"/>
                <w:color w:val="auto"/>
                <w:sz w:val="20"/>
                <w:szCs w:val="20"/>
              </w:rPr>
              <w:t>Datos</w:t>
            </w:r>
          </w:p>
        </w:tc>
        <w:tc>
          <w:tcPr>
            <w:tcW w:w="603" w:type="pct"/>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1</w:t>
            </w:r>
          </w:p>
        </w:tc>
        <w:tc>
          <w:tcPr>
            <w:tcW w:w="688"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2</w:t>
            </w:r>
          </w:p>
        </w:tc>
        <w:tc>
          <w:tcPr>
            <w:tcW w:w="688"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3</w:t>
            </w:r>
          </w:p>
        </w:tc>
        <w:tc>
          <w:tcPr>
            <w:tcW w:w="688"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bCs/>
                <w:color w:val="auto"/>
                <w:sz w:val="20"/>
                <w:szCs w:val="20"/>
              </w:rPr>
            </w:pPr>
            <w:r w:rsidRPr="006815ED">
              <w:rPr>
                <w:rFonts w:ascii="Arial" w:hAnsi="Arial" w:cs="Arial"/>
                <w:bCs/>
                <w:color w:val="auto"/>
                <w:sz w:val="20"/>
                <w:szCs w:val="20"/>
              </w:rPr>
              <w:t>Parcela …</w:t>
            </w: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C</w:t>
            </w:r>
            <w:bookmarkStart w:id="6" w:name="Texto480"/>
            <w:r w:rsidRPr="006815ED">
              <w:rPr>
                <w:rFonts w:ascii="Arial" w:hAnsi="Arial" w:cs="Arial"/>
                <w:color w:val="auto"/>
                <w:sz w:val="20"/>
                <w:szCs w:val="20"/>
              </w:rPr>
              <w:t>ultivo</w:t>
            </w:r>
          </w:p>
        </w:tc>
        <w:bookmarkEnd w:id="6"/>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Variedad</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720"/>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 xml:space="preserve">Sistema de conducción </w:t>
            </w:r>
          </w:p>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(en caso que la especie lo requiera)</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 xml:space="preserve">Cantidad de hileras </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Largo promedio de las hileras</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83"/>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Marco de plantación (distancia entre hileras y entre plantas)</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49"/>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 xml:space="preserve">Marco disposición de la estructura (distancia entre hileras y entre palos) </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Superficie</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397"/>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Edad del cultivo</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64"/>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Rendimiento promedio en los últimos tres años</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670"/>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Para cultivos hortícolas: fecha de siembra y fecha de cosecha</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1062"/>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Modalidad practicada para el manejo de los cultivos (tradicional, orgánica o integrada)</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trHeight w:val="572"/>
          <w:jc w:val="center"/>
        </w:trPr>
        <w:tc>
          <w:tcPr>
            <w:tcW w:w="2332" w:type="pct"/>
            <w:gridSpan w:val="2"/>
            <w:noWrap/>
            <w:tcMar>
              <w:top w:w="17" w:type="dxa"/>
              <w:left w:w="17" w:type="dxa"/>
              <w:bottom w:w="0" w:type="dxa"/>
              <w:right w:w="17" w:type="dxa"/>
            </w:tcMar>
            <w:vAlign w:val="center"/>
          </w:tcPr>
          <w:p w:rsidR="006815ED" w:rsidRPr="006815ED" w:rsidRDefault="006815ED" w:rsidP="00DD27AC">
            <w:pPr>
              <w:pStyle w:val="Textocuadros"/>
              <w:spacing w:line="300" w:lineRule="atLeast"/>
              <w:ind w:left="142" w:right="123"/>
              <w:jc w:val="center"/>
              <w:rPr>
                <w:rFonts w:ascii="Arial" w:hAnsi="Arial" w:cs="Arial"/>
                <w:color w:val="auto"/>
                <w:sz w:val="20"/>
                <w:szCs w:val="20"/>
              </w:rPr>
            </w:pPr>
            <w:r w:rsidRPr="006815ED">
              <w:rPr>
                <w:rFonts w:ascii="Arial" w:hAnsi="Arial" w:cs="Arial"/>
                <w:color w:val="auto"/>
                <w:sz w:val="20"/>
                <w:szCs w:val="20"/>
              </w:rPr>
              <w:t>¿Posee protección antigranizo?</w:t>
            </w:r>
          </w:p>
        </w:tc>
        <w:tc>
          <w:tcPr>
            <w:tcW w:w="603" w:type="pct"/>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c>
          <w:tcPr>
            <w:tcW w:w="688" w:type="pct"/>
            <w:gridSpan w:val="2"/>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sz w:val="20"/>
                <w:szCs w:val="20"/>
              </w:rPr>
            </w:pPr>
          </w:p>
        </w:tc>
      </w:tr>
      <w:tr w:rsidR="006815ED" w:rsidRPr="006815ED" w:rsidTr="006815ED">
        <w:trPr>
          <w:gridBefore w:val="1"/>
          <w:wBefore w:w="10" w:type="pct"/>
          <w:cantSplit/>
          <w:trHeight w:val="470"/>
          <w:jc w:val="center"/>
        </w:trPr>
        <w:tc>
          <w:tcPr>
            <w:tcW w:w="2925"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tabs>
                <w:tab w:val="left" w:pos="150"/>
              </w:tabs>
              <w:spacing w:line="300" w:lineRule="atLeast"/>
              <w:ind w:left="142" w:right="266"/>
              <w:jc w:val="both"/>
              <w:rPr>
                <w:rFonts w:ascii="Arial" w:hAnsi="Arial" w:cs="Arial"/>
                <w:color w:val="auto"/>
                <w:sz w:val="20"/>
                <w:szCs w:val="20"/>
              </w:rPr>
            </w:pPr>
            <w:r w:rsidRPr="006815ED">
              <w:rPr>
                <w:rFonts w:ascii="Arial" w:hAnsi="Arial" w:cs="Arial"/>
                <w:color w:val="auto"/>
                <w:sz w:val="20"/>
                <w:szCs w:val="20"/>
              </w:rPr>
              <w:t>Fuente/s de agua de riego (derecho de riego, pozo)</w:t>
            </w:r>
          </w:p>
        </w:tc>
        <w:tc>
          <w:tcPr>
            <w:tcW w:w="2065" w:type="pct"/>
            <w:gridSpan w:val="6"/>
            <w:noWrap/>
            <w:tcMar>
              <w:top w:w="17" w:type="dxa"/>
              <w:left w:w="17" w:type="dxa"/>
              <w:bottom w:w="0" w:type="dxa"/>
              <w:right w:w="17" w:type="dxa"/>
            </w:tcMar>
            <w:vAlign w:val="center"/>
          </w:tcPr>
          <w:p w:rsidR="006815ED" w:rsidRPr="006815ED" w:rsidRDefault="006815ED" w:rsidP="00DD27AC">
            <w:pPr>
              <w:pStyle w:val="textoformulario0"/>
              <w:spacing w:line="300" w:lineRule="atLeast"/>
              <w:jc w:val="center"/>
              <w:rPr>
                <w:rFonts w:ascii="Arial" w:hAnsi="Arial"/>
                <w:b/>
                <w:sz w:val="20"/>
                <w:szCs w:val="20"/>
              </w:rPr>
            </w:pPr>
          </w:p>
        </w:tc>
      </w:tr>
      <w:tr w:rsidR="006815ED" w:rsidRPr="006815ED" w:rsidTr="006815ED">
        <w:trPr>
          <w:gridBefore w:val="1"/>
          <w:wBefore w:w="10" w:type="pct"/>
          <w:cantSplit/>
          <w:trHeight w:val="391"/>
          <w:jc w:val="center"/>
        </w:trPr>
        <w:tc>
          <w:tcPr>
            <w:tcW w:w="2925" w:type="pct"/>
            <w:gridSpan w:val="2"/>
            <w:shd w:val="clear" w:color="auto" w:fill="BFBFBF"/>
            <w:noWrap/>
            <w:tcMar>
              <w:top w:w="17" w:type="dxa"/>
              <w:left w:w="17" w:type="dxa"/>
              <w:bottom w:w="0" w:type="dxa"/>
              <w:right w:w="17" w:type="dxa"/>
            </w:tcMar>
            <w:vAlign w:val="center"/>
          </w:tcPr>
          <w:p w:rsidR="006815ED" w:rsidRPr="006815ED" w:rsidRDefault="006815ED" w:rsidP="00DD27AC">
            <w:pPr>
              <w:pStyle w:val="Textocuadros"/>
              <w:tabs>
                <w:tab w:val="left" w:pos="150"/>
              </w:tabs>
              <w:spacing w:line="300" w:lineRule="atLeast"/>
              <w:ind w:right="266" w:firstLine="142"/>
              <w:rPr>
                <w:rFonts w:ascii="Arial" w:hAnsi="Arial" w:cs="Arial"/>
                <w:color w:val="auto"/>
                <w:sz w:val="20"/>
                <w:szCs w:val="20"/>
              </w:rPr>
            </w:pPr>
            <w:r w:rsidRPr="006815ED">
              <w:rPr>
                <w:rFonts w:ascii="Arial" w:hAnsi="Arial" w:cs="Arial"/>
                <w:color w:val="auto"/>
                <w:sz w:val="20"/>
                <w:szCs w:val="20"/>
              </w:rPr>
              <w:t>¿Posee defensa activa contra heladas?</w:t>
            </w:r>
          </w:p>
        </w:tc>
        <w:tc>
          <w:tcPr>
            <w:tcW w:w="602" w:type="pct"/>
            <w:noWrap/>
            <w:tcMar>
              <w:top w:w="17" w:type="dxa"/>
              <w:left w:w="17" w:type="dxa"/>
              <w:bottom w:w="0" w:type="dxa"/>
              <w:right w:w="17" w:type="dxa"/>
            </w:tcMar>
            <w:vAlign w:val="center"/>
          </w:tcPr>
          <w:p w:rsidR="006815ED" w:rsidRPr="006815ED" w:rsidRDefault="006815ED" w:rsidP="00DD27AC">
            <w:pPr>
              <w:pStyle w:val="Textocuadros"/>
              <w:spacing w:line="300" w:lineRule="atLeast"/>
              <w:jc w:val="center"/>
              <w:rPr>
                <w:rFonts w:ascii="Arial" w:hAnsi="Arial" w:cs="Arial"/>
                <w:color w:val="auto"/>
                <w:sz w:val="20"/>
                <w:szCs w:val="20"/>
              </w:rPr>
            </w:pPr>
            <w:r w:rsidRPr="006815ED">
              <w:rPr>
                <w:rFonts w:ascii="Arial" w:hAnsi="Arial" w:cs="Arial"/>
                <w:color w:val="auto"/>
                <w:sz w:val="20"/>
                <w:szCs w:val="20"/>
              </w:rPr>
              <w:t>SI</w:t>
            </w:r>
          </w:p>
        </w:tc>
        <w:tc>
          <w:tcPr>
            <w:tcW w:w="516" w:type="pct"/>
            <w:gridSpan w:val="2"/>
            <w:vAlign w:val="center"/>
          </w:tcPr>
          <w:p w:rsidR="006815ED" w:rsidRPr="006815ED" w:rsidRDefault="006815ED" w:rsidP="00DD27AC">
            <w:pPr>
              <w:pStyle w:val="textoformulario0"/>
              <w:spacing w:line="300" w:lineRule="atLeast"/>
              <w:jc w:val="center"/>
              <w:rPr>
                <w:rFonts w:ascii="Arial" w:hAnsi="Arial"/>
                <w:b/>
                <w:sz w:val="20"/>
                <w:szCs w:val="20"/>
              </w:rPr>
            </w:pPr>
          </w:p>
        </w:tc>
        <w:tc>
          <w:tcPr>
            <w:tcW w:w="430" w:type="pct"/>
            <w:gridSpan w:val="2"/>
            <w:vAlign w:val="center"/>
          </w:tcPr>
          <w:p w:rsidR="006815ED" w:rsidRPr="006815ED" w:rsidRDefault="006815ED" w:rsidP="00DD27AC">
            <w:pPr>
              <w:pStyle w:val="Textocuadros"/>
              <w:spacing w:line="300" w:lineRule="atLeast"/>
              <w:jc w:val="center"/>
              <w:rPr>
                <w:rFonts w:ascii="Arial" w:hAnsi="Arial" w:cs="Arial"/>
                <w:color w:val="auto"/>
                <w:sz w:val="20"/>
                <w:szCs w:val="20"/>
              </w:rPr>
            </w:pPr>
            <w:r w:rsidRPr="006815ED">
              <w:rPr>
                <w:rFonts w:ascii="Arial" w:hAnsi="Arial" w:cs="Arial"/>
                <w:color w:val="auto"/>
                <w:sz w:val="20"/>
                <w:szCs w:val="20"/>
              </w:rPr>
              <w:t>NO</w:t>
            </w:r>
          </w:p>
        </w:tc>
        <w:tc>
          <w:tcPr>
            <w:tcW w:w="516" w:type="pct"/>
            <w:vAlign w:val="center"/>
          </w:tcPr>
          <w:p w:rsidR="006815ED" w:rsidRPr="006815ED" w:rsidRDefault="006815ED" w:rsidP="00DD27AC">
            <w:pPr>
              <w:pStyle w:val="textoformulario0"/>
              <w:spacing w:line="300" w:lineRule="atLeast"/>
              <w:jc w:val="center"/>
              <w:rPr>
                <w:rFonts w:ascii="Arial" w:hAnsi="Arial"/>
                <w:b/>
                <w:sz w:val="20"/>
                <w:szCs w:val="20"/>
              </w:rPr>
            </w:pPr>
          </w:p>
        </w:tc>
      </w:tr>
    </w:tbl>
    <w:p w:rsidR="006815ED" w:rsidRPr="006815ED" w:rsidRDefault="006815ED" w:rsidP="006815ED">
      <w:pPr>
        <w:pStyle w:val="Titulo1"/>
        <w:spacing w:line="300" w:lineRule="atLeast"/>
        <w:rPr>
          <w:rFonts w:ascii="Arial" w:hAnsi="Arial" w:cs="Arial"/>
          <w:b w:val="0"/>
          <w:color w:val="auto"/>
          <w:sz w:val="20"/>
          <w:szCs w:val="20"/>
          <w:lang w:val="es-ES"/>
        </w:rPr>
      </w:pPr>
    </w:p>
    <w:p w:rsidR="006815ED" w:rsidRPr="006815ED" w:rsidRDefault="006815ED" w:rsidP="006815ED">
      <w:pPr>
        <w:pStyle w:val="textocomn"/>
        <w:tabs>
          <w:tab w:val="left" w:pos="426"/>
        </w:tabs>
        <w:spacing w:line="300" w:lineRule="atLeast"/>
        <w:ind w:left="426" w:hanging="426"/>
        <w:rPr>
          <w:rFonts w:ascii="Arial" w:hAnsi="Arial" w:cs="Arial"/>
          <w:b/>
          <w:sz w:val="20"/>
          <w:szCs w:val="20"/>
        </w:rPr>
      </w:pPr>
      <w:r w:rsidRPr="006815ED">
        <w:rPr>
          <w:rFonts w:ascii="Arial" w:hAnsi="Arial" w:cs="Arial"/>
          <w:b/>
          <w:sz w:val="20"/>
          <w:szCs w:val="20"/>
        </w:rPr>
        <w:t xml:space="preserve">2.2. </w:t>
      </w:r>
      <w:r w:rsidRPr="006815ED">
        <w:rPr>
          <w:rFonts w:ascii="Arial" w:hAnsi="Arial" w:cs="Arial"/>
          <w:b/>
          <w:sz w:val="20"/>
          <w:szCs w:val="20"/>
        </w:rPr>
        <w:tab/>
        <w:t>DESTINOS INDUSTRIALES Y OTROS</w:t>
      </w: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Especificar brevemente el destino del financiamiento y completar la siguiente grilla, en función de los datos que surgen de los presupuestos o facturas proforma:</w:t>
      </w:r>
    </w:p>
    <w:p w:rsidR="006815ED" w:rsidRPr="006815ED" w:rsidRDefault="006815ED" w:rsidP="006815ED">
      <w:pPr>
        <w:pStyle w:val="textocomn"/>
        <w:spacing w:line="300" w:lineRule="atLeast"/>
        <w:rPr>
          <w:rFonts w:ascii="Arial" w:hAnsi="Arial" w:cs="Arial"/>
          <w:sz w:val="20"/>
          <w:szCs w:val="20"/>
        </w:rPr>
      </w:pP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8"/>
        <w:gridCol w:w="1072"/>
        <w:gridCol w:w="1672"/>
        <w:gridCol w:w="1564"/>
        <w:gridCol w:w="845"/>
        <w:gridCol w:w="1241"/>
      </w:tblGrid>
      <w:tr w:rsidR="006815ED" w:rsidRPr="006815ED" w:rsidTr="00DD27AC">
        <w:trPr>
          <w:trHeight w:val="735"/>
          <w:jc w:val="center"/>
        </w:trPr>
        <w:tc>
          <w:tcPr>
            <w:tcW w:w="1778" w:type="dxa"/>
            <w:shd w:val="clear" w:color="auto" w:fill="BFBFBF"/>
            <w:vAlign w:val="center"/>
          </w:tcPr>
          <w:p w:rsidR="006815ED" w:rsidRPr="006815ED" w:rsidRDefault="006815ED" w:rsidP="00DD27AC">
            <w:pPr>
              <w:pStyle w:val="textocomn"/>
              <w:spacing w:line="300" w:lineRule="atLeast"/>
              <w:jc w:val="center"/>
              <w:rPr>
                <w:rFonts w:ascii="Arial" w:hAnsi="Arial" w:cs="Arial"/>
                <w:b/>
                <w:sz w:val="20"/>
                <w:szCs w:val="20"/>
              </w:rPr>
            </w:pPr>
            <w:r w:rsidRPr="006815ED">
              <w:rPr>
                <w:rFonts w:ascii="Arial" w:hAnsi="Arial" w:cs="Arial"/>
                <w:b/>
                <w:sz w:val="20"/>
                <w:szCs w:val="20"/>
              </w:rPr>
              <w:t>Destino del financiamiento</w:t>
            </w:r>
          </w:p>
        </w:tc>
        <w:tc>
          <w:tcPr>
            <w:tcW w:w="6394" w:type="dxa"/>
            <w:gridSpan w:val="5"/>
            <w:shd w:val="clear" w:color="auto" w:fill="auto"/>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r>
      <w:tr w:rsidR="006815ED" w:rsidRPr="006815ED" w:rsidTr="00DD27AC">
        <w:trPr>
          <w:trHeight w:val="304"/>
          <w:jc w:val="center"/>
        </w:trPr>
        <w:tc>
          <w:tcPr>
            <w:tcW w:w="1778"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Insumo</w:t>
            </w:r>
          </w:p>
        </w:tc>
        <w:tc>
          <w:tcPr>
            <w:tcW w:w="1072"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Cantidad</w:t>
            </w:r>
          </w:p>
        </w:tc>
        <w:tc>
          <w:tcPr>
            <w:tcW w:w="1672" w:type="dxa"/>
            <w:shd w:val="clear" w:color="auto" w:fill="BFBFBF"/>
            <w:vAlign w:val="center"/>
          </w:tcPr>
          <w:p w:rsidR="006815ED" w:rsidRPr="006815ED" w:rsidRDefault="006815ED" w:rsidP="00DD27AC">
            <w:pPr>
              <w:pStyle w:val="textocomn"/>
              <w:spacing w:line="300" w:lineRule="atLeast"/>
              <w:jc w:val="center"/>
              <w:rPr>
                <w:rFonts w:ascii="Arial" w:hAnsi="Arial" w:cs="Arial"/>
                <w:b/>
                <w:sz w:val="20"/>
                <w:szCs w:val="20"/>
              </w:rPr>
            </w:pPr>
            <w:r w:rsidRPr="006815ED">
              <w:rPr>
                <w:rFonts w:ascii="Arial" w:hAnsi="Arial" w:cs="Arial"/>
                <w:b/>
                <w:sz w:val="20"/>
                <w:szCs w:val="20"/>
              </w:rPr>
              <w:t>Precio Unitario (sin IVA)</w:t>
            </w:r>
          </w:p>
        </w:tc>
        <w:tc>
          <w:tcPr>
            <w:tcW w:w="1564" w:type="dxa"/>
            <w:shd w:val="clear" w:color="auto" w:fill="BFBFBF"/>
            <w:vAlign w:val="center"/>
          </w:tcPr>
          <w:p w:rsidR="006815ED" w:rsidRPr="006815ED" w:rsidRDefault="006815ED" w:rsidP="00DD27AC">
            <w:pPr>
              <w:pStyle w:val="textocomn"/>
              <w:spacing w:line="300" w:lineRule="atLeast"/>
              <w:jc w:val="center"/>
              <w:rPr>
                <w:rFonts w:ascii="Arial" w:hAnsi="Arial" w:cs="Arial"/>
                <w:b/>
                <w:sz w:val="20"/>
                <w:szCs w:val="20"/>
              </w:rPr>
            </w:pPr>
            <w:r w:rsidRPr="006815ED">
              <w:rPr>
                <w:rFonts w:ascii="Arial" w:hAnsi="Arial" w:cs="Arial"/>
                <w:b/>
                <w:sz w:val="20"/>
                <w:szCs w:val="20"/>
              </w:rPr>
              <w:t>Total Neto de IVA</w:t>
            </w:r>
          </w:p>
        </w:tc>
        <w:tc>
          <w:tcPr>
            <w:tcW w:w="845"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IVA</w:t>
            </w:r>
          </w:p>
        </w:tc>
        <w:tc>
          <w:tcPr>
            <w:tcW w:w="1241"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Total</w:t>
            </w:r>
          </w:p>
        </w:tc>
      </w:tr>
      <w:tr w:rsidR="006815ED" w:rsidRPr="006815ED" w:rsidTr="00DD27AC">
        <w:trPr>
          <w:trHeight w:val="284"/>
          <w:jc w:val="center"/>
        </w:trPr>
        <w:tc>
          <w:tcPr>
            <w:tcW w:w="1778"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564"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845"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241"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r>
      <w:tr w:rsidR="006815ED" w:rsidRPr="006815ED" w:rsidTr="00DD27AC">
        <w:trPr>
          <w:trHeight w:val="284"/>
          <w:jc w:val="center"/>
        </w:trPr>
        <w:tc>
          <w:tcPr>
            <w:tcW w:w="1778"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564"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845"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241"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r>
      <w:tr w:rsidR="006815ED" w:rsidRPr="006815ED" w:rsidTr="00DD27AC">
        <w:trPr>
          <w:trHeight w:val="284"/>
          <w:jc w:val="center"/>
        </w:trPr>
        <w:tc>
          <w:tcPr>
            <w:tcW w:w="1778"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564"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845"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241" w:type="dxa"/>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r>
      <w:tr w:rsidR="006815ED" w:rsidRPr="006815ED" w:rsidTr="00DD27AC">
        <w:trPr>
          <w:trHeight w:val="397"/>
          <w:jc w:val="center"/>
        </w:trPr>
        <w:tc>
          <w:tcPr>
            <w:tcW w:w="1778" w:type="dxa"/>
            <w:tcBorders>
              <w:left w:val="nil"/>
              <w:bottom w:val="nil"/>
              <w:right w:val="nil"/>
            </w:tcBorders>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072" w:type="dxa"/>
            <w:tcBorders>
              <w:left w:val="nil"/>
              <w:bottom w:val="nil"/>
            </w:tcBorders>
            <w:vAlign w:val="center"/>
          </w:tcPr>
          <w:p w:rsidR="006815ED" w:rsidRPr="006815ED" w:rsidRDefault="006815ED" w:rsidP="00DD27AC">
            <w:pPr>
              <w:pStyle w:val="textocomn"/>
              <w:spacing w:line="300" w:lineRule="atLeast"/>
              <w:ind w:left="426" w:hanging="426"/>
              <w:jc w:val="center"/>
              <w:rPr>
                <w:rFonts w:ascii="Arial" w:hAnsi="Arial" w:cs="Arial"/>
                <w:sz w:val="20"/>
                <w:szCs w:val="20"/>
              </w:rPr>
            </w:pPr>
          </w:p>
        </w:tc>
        <w:tc>
          <w:tcPr>
            <w:tcW w:w="1672"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r w:rsidRPr="006815ED">
              <w:rPr>
                <w:rFonts w:ascii="Arial" w:hAnsi="Arial" w:cs="Arial"/>
                <w:b/>
                <w:sz w:val="20"/>
                <w:szCs w:val="20"/>
              </w:rPr>
              <w:t>Totales</w:t>
            </w:r>
          </w:p>
        </w:tc>
        <w:tc>
          <w:tcPr>
            <w:tcW w:w="1564"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c>
          <w:tcPr>
            <w:tcW w:w="845" w:type="dxa"/>
            <w:tcBorders>
              <w:bottom w:val="nil"/>
            </w:tcBorders>
            <w:shd w:val="clear" w:color="auto" w:fill="auto"/>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c>
          <w:tcPr>
            <w:tcW w:w="1241" w:type="dxa"/>
            <w:shd w:val="clear" w:color="auto" w:fill="BFBFBF"/>
            <w:vAlign w:val="center"/>
          </w:tcPr>
          <w:p w:rsidR="006815ED" w:rsidRPr="006815ED" w:rsidRDefault="006815ED" w:rsidP="00DD27AC">
            <w:pPr>
              <w:pStyle w:val="textocomn"/>
              <w:spacing w:line="300" w:lineRule="atLeast"/>
              <w:ind w:left="426" w:hanging="426"/>
              <w:jc w:val="center"/>
              <w:rPr>
                <w:rFonts w:ascii="Arial" w:hAnsi="Arial" w:cs="Arial"/>
                <w:b/>
                <w:sz w:val="20"/>
                <w:szCs w:val="20"/>
              </w:rPr>
            </w:pPr>
          </w:p>
        </w:tc>
      </w:tr>
      <w:bookmarkEnd w:id="5"/>
    </w:tbl>
    <w:p w:rsidR="00E279E9" w:rsidRDefault="00E279E9" w:rsidP="006815ED">
      <w:pPr>
        <w:pStyle w:val="Titulo1"/>
        <w:spacing w:line="300" w:lineRule="atLeast"/>
        <w:jc w:val="center"/>
        <w:rPr>
          <w:rFonts w:ascii="Arial" w:hAnsi="Arial" w:cs="Arial"/>
          <w:color w:val="auto"/>
          <w:sz w:val="20"/>
          <w:szCs w:val="20"/>
        </w:rPr>
      </w:pPr>
    </w:p>
    <w:p w:rsidR="00B82277" w:rsidRDefault="00B82277" w:rsidP="00E279E9">
      <w:pPr>
        <w:pStyle w:val="Titulo1"/>
        <w:spacing w:line="300" w:lineRule="atLeast"/>
        <w:jc w:val="center"/>
        <w:rPr>
          <w:rFonts w:ascii="Arial" w:eastAsia="ヒラギノ角ゴ Pro W3" w:hAnsi="Arial" w:cs="Arial"/>
          <w:b w:val="0"/>
          <w:sz w:val="20"/>
          <w:szCs w:val="20"/>
        </w:rPr>
      </w:pPr>
    </w:p>
    <w:p w:rsidR="00E279E9" w:rsidRPr="00E279E9" w:rsidRDefault="00E279E9" w:rsidP="00E279E9">
      <w:pPr>
        <w:pStyle w:val="Titulo1"/>
        <w:spacing w:line="300" w:lineRule="atLeast"/>
        <w:jc w:val="center"/>
        <w:rPr>
          <w:rFonts w:ascii="Arial" w:eastAsia="ヒラギノ角ゴ Pro W3" w:hAnsi="Arial" w:cs="Arial"/>
          <w:b w:val="0"/>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 IMPACTO SOCIAL O AMBIENTAL DEL PROYECTO</w:t>
      </w:r>
    </w:p>
    <w:p w:rsidR="00B82277" w:rsidRPr="00E279E9" w:rsidRDefault="00B82277" w:rsidP="00E279E9">
      <w:pPr>
        <w:pStyle w:val="textocomn"/>
        <w:tabs>
          <w:tab w:val="left" w:pos="426"/>
        </w:tabs>
        <w:spacing w:line="300" w:lineRule="atLeast"/>
        <w:rPr>
          <w:rFonts w:ascii="Arial" w:hAnsi="Arial" w:cs="Arial"/>
          <w:b/>
          <w:bCs/>
          <w:color w:val="0000CC"/>
          <w:sz w:val="20"/>
          <w:szCs w:val="20"/>
        </w:rPr>
      </w:pPr>
    </w:p>
    <w:p w:rsidR="00B82277" w:rsidRPr="00E279E9" w:rsidRDefault="00E279E9" w:rsidP="00E279E9">
      <w:pPr>
        <w:pStyle w:val="textocomn"/>
        <w:tabs>
          <w:tab w:val="left" w:pos="426"/>
        </w:tabs>
        <w:spacing w:line="300" w:lineRule="atLeast"/>
        <w:rPr>
          <w:rFonts w:ascii="Arial" w:hAnsi="Arial" w:cs="Arial"/>
          <w:sz w:val="20"/>
          <w:szCs w:val="20"/>
        </w:rPr>
      </w:pPr>
      <w:r w:rsidRPr="00E279E9">
        <w:rPr>
          <w:rFonts w:ascii="Arial" w:hAnsi="Arial" w:cs="Arial"/>
          <w:sz w:val="20"/>
          <w:szCs w:val="20"/>
        </w:rPr>
        <w:t>I</w:t>
      </w:r>
      <w:r w:rsidR="00B82277" w:rsidRPr="00E279E9">
        <w:rPr>
          <w:rFonts w:ascii="Arial" w:hAnsi="Arial" w:cs="Arial"/>
          <w:sz w:val="20"/>
          <w:szCs w:val="20"/>
        </w:rPr>
        <w:t>ndicar cuál será el ámbito de impacto esperado para su proyecto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w:t>
      </w:r>
      <w:r w:rsidR="00E279E9">
        <w:rPr>
          <w:rFonts w:ascii="Arial" w:hAnsi="Arial" w:cs="Arial"/>
          <w:b/>
          <w:bCs/>
          <w:sz w:val="20"/>
          <w:szCs w:val="20"/>
        </w:rPr>
        <w:t>1.</w:t>
      </w:r>
      <w:r w:rsidRPr="00E279E9">
        <w:rPr>
          <w:rFonts w:ascii="Arial" w:hAnsi="Arial" w:cs="Arial"/>
          <w:b/>
          <w:bCs/>
          <w:sz w:val="20"/>
          <w:szCs w:val="20"/>
        </w:rPr>
        <w:t xml:space="preserve"> ¿Su proyecto se alinea con</w:t>
      </w:r>
      <w:r w:rsidR="00E279E9">
        <w:rPr>
          <w:rFonts w:ascii="Arial" w:hAnsi="Arial" w:cs="Arial"/>
          <w:b/>
          <w:bCs/>
          <w:sz w:val="20"/>
          <w:szCs w:val="20"/>
        </w:rPr>
        <w:t>,</w:t>
      </w:r>
      <w:r w:rsidRPr="00E279E9">
        <w:rPr>
          <w:rFonts w:ascii="Arial" w:hAnsi="Arial" w:cs="Arial"/>
          <w:b/>
          <w:bCs/>
          <w:sz w:val="20"/>
          <w:szCs w:val="20"/>
        </w:rPr>
        <w:t xml:space="preserve"> al menos</w:t>
      </w:r>
      <w:r w:rsidR="00E279E9">
        <w:rPr>
          <w:rFonts w:ascii="Arial" w:hAnsi="Arial" w:cs="Arial"/>
          <w:b/>
          <w:bCs/>
          <w:sz w:val="20"/>
          <w:szCs w:val="20"/>
        </w:rPr>
        <w:t>,</w:t>
      </w:r>
      <w:r w:rsidRPr="00E279E9">
        <w:rPr>
          <w:rFonts w:ascii="Arial" w:hAnsi="Arial" w:cs="Arial"/>
          <w:b/>
          <w:bCs/>
          <w:sz w:val="20"/>
          <w:szCs w:val="20"/>
        </w:rPr>
        <w:t xml:space="preserve"> uno de los siguientes objetivos de desarrollo sostenible (ODS) de la ONU? (Marque con una 'X' el/los que aplique/n) </w:t>
      </w:r>
    </w:p>
    <w:p w:rsidR="00B82277" w:rsidRPr="00E279E9" w:rsidRDefault="00B82277" w:rsidP="00E279E9">
      <w:pPr>
        <w:pStyle w:val="textocomn"/>
        <w:tabs>
          <w:tab w:val="left" w:pos="426"/>
        </w:tabs>
        <w:spacing w:line="300" w:lineRule="atLeast"/>
        <w:rPr>
          <w:rFonts w:ascii="Arial" w:hAnsi="Arial" w:cs="Arial"/>
          <w:b/>
          <w:bCs/>
          <w:sz w:val="20"/>
          <w:szCs w:val="20"/>
        </w:rPr>
      </w:pPr>
    </w:p>
    <w:p w:rsidR="00B82277" w:rsidRPr="00E279E9" w:rsidRDefault="00B82277" w:rsidP="00E279E9">
      <w:pPr>
        <w:spacing w:line="300" w:lineRule="atLeast"/>
        <w:rPr>
          <w:rFonts w:ascii="Arial" w:eastAsia="Arial" w:hAnsi="Arial" w:cs="Arial"/>
          <w:sz w:val="20"/>
          <w:szCs w:val="20"/>
        </w:rPr>
      </w:pPr>
      <w:r w:rsidRPr="00E279E9">
        <w:rPr>
          <w:rFonts w:ascii="Arial" w:eastAsia="Arial" w:hAnsi="Arial" w:cs="Arial"/>
          <w:sz w:val="20"/>
          <w:szCs w:val="20"/>
        </w:rPr>
        <w:t>Para m</w:t>
      </w:r>
      <w:r w:rsidR="003B668E">
        <w:rPr>
          <w:rFonts w:ascii="Arial" w:eastAsia="Arial" w:hAnsi="Arial" w:cs="Arial"/>
          <w:sz w:val="20"/>
          <w:szCs w:val="20"/>
        </w:rPr>
        <w:t>ayor</w:t>
      </w:r>
      <w:r w:rsidRPr="00E279E9">
        <w:rPr>
          <w:rFonts w:ascii="Arial" w:eastAsia="Arial" w:hAnsi="Arial" w:cs="Arial"/>
          <w:sz w:val="20"/>
          <w:szCs w:val="20"/>
        </w:rPr>
        <w:t xml:space="preserve"> información ingresar al siguiente link: </w:t>
      </w:r>
    </w:p>
    <w:p w:rsidR="00B82277" w:rsidRPr="00E279E9" w:rsidRDefault="00E126BE" w:rsidP="00E279E9">
      <w:pPr>
        <w:spacing w:line="300" w:lineRule="atLeast"/>
        <w:rPr>
          <w:rFonts w:ascii="Arial" w:eastAsia="Arial" w:hAnsi="Arial" w:cs="Arial"/>
          <w:sz w:val="20"/>
          <w:szCs w:val="20"/>
        </w:rPr>
      </w:pPr>
      <w:hyperlink r:id="rId8" w:history="1">
        <w:r w:rsidR="00B82277" w:rsidRPr="00E279E9">
          <w:rPr>
            <w:rFonts w:ascii="Arial" w:eastAsia="Arial" w:hAnsi="Arial" w:cs="Arial"/>
            <w:color w:val="1155CC"/>
            <w:sz w:val="20"/>
            <w:szCs w:val="20"/>
            <w:u w:val="single"/>
          </w:rPr>
          <w:t>https://www.un.org/sustainabledevelopment/es/objetivos-de-desarrollo-sostenible/</w:t>
        </w:r>
      </w:hyperlink>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Fin de la pobreza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Hambre cero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Salud y bienestar</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Educación de calidad</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Igualdad de género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Agua limpia y saneamiento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Energía asequible y no contaminante</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Trabajo decente y crecimiento económico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Industria, innovación e infraestructura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Reducción de las desigualdades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Ciudades y comunidades sostenibles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Consumo</w:t>
      </w:r>
      <w:r w:rsidR="00E279E9">
        <w:rPr>
          <w:rFonts w:ascii="Arial" w:hAnsi="Arial" w:cs="Arial"/>
          <w:sz w:val="20"/>
          <w:szCs w:val="20"/>
        </w:rPr>
        <w:t xml:space="preserve"> y producción respons</w:t>
      </w:r>
      <w:r w:rsidRPr="00E279E9">
        <w:rPr>
          <w:rFonts w:ascii="Arial" w:hAnsi="Arial" w:cs="Arial"/>
          <w:sz w:val="20"/>
          <w:szCs w:val="20"/>
        </w:rPr>
        <w:t>ables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Acción por el clima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Vida submarina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Vida de ecosistemas terrestres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Paz, justicia e instituciones sólidas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Alianzas para lograr los objetivos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w:t>
      </w:r>
      <w:r w:rsidR="0055473B">
        <w:rPr>
          <w:rFonts w:ascii="Arial" w:hAnsi="Arial" w:cs="Arial"/>
          <w:b/>
          <w:bCs/>
          <w:sz w:val="20"/>
          <w:szCs w:val="20"/>
        </w:rPr>
        <w:t>2</w:t>
      </w:r>
      <w:r w:rsidR="00E279E9">
        <w:rPr>
          <w:rFonts w:ascii="Arial" w:hAnsi="Arial" w:cs="Arial"/>
          <w:b/>
          <w:bCs/>
          <w:sz w:val="20"/>
          <w:szCs w:val="20"/>
        </w:rPr>
        <w:t>.</w:t>
      </w:r>
      <w:r w:rsidRPr="00E279E9">
        <w:rPr>
          <w:rFonts w:ascii="Arial" w:hAnsi="Arial" w:cs="Arial"/>
          <w:b/>
          <w:bCs/>
          <w:sz w:val="20"/>
          <w:szCs w:val="20"/>
        </w:rPr>
        <w:t xml:space="preserve"> ¿El proyecto incorpora alguna de las siguientes características o certificaciones de impacto? (Marque con una 'X' el/los que aplique/n)</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Uso de energías renovables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Certificación de eficiencia energética (ej. LEED, EDGE)</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Programas de reciclaje</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Inclusión laboral de grupos vulnerables</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Impacto en la cadena de valor (ej. proveedores locales, comercio justo)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Beneficios directos a la comunidad local (ej. programas de capacitación, infraestructura)</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336574" w:rsidP="00E279E9">
      <w:pPr>
        <w:spacing w:line="300" w:lineRule="atLeast"/>
        <w:rPr>
          <w:rFonts w:ascii="Arial" w:eastAsia="Arial" w:hAnsi="Arial" w:cs="Arial"/>
          <w:sz w:val="20"/>
          <w:szCs w:val="20"/>
        </w:rPr>
      </w:pPr>
      <w:r w:rsidRPr="00E279E9">
        <w:rPr>
          <w:rFonts w:ascii="MS Gothic" w:eastAsia="MS Gothic" w:hAnsi="MS Gothic" w:cs="MS Gothic" w:hint="eastAsia"/>
          <w:sz w:val="20"/>
          <w:szCs w:val="20"/>
        </w:rPr>
        <w:t>☐</w:t>
      </w:r>
      <w:r w:rsidR="00B82277" w:rsidRPr="00E279E9">
        <w:rPr>
          <w:rFonts w:ascii="Arial" w:eastAsia="Arial" w:hAnsi="Arial" w:cs="Arial"/>
          <w:sz w:val="20"/>
          <w:szCs w:val="20"/>
        </w:rPr>
        <w:t xml:space="preserve">Otros </w:t>
      </w:r>
      <w:r w:rsidR="0055473B">
        <w:rPr>
          <w:rFonts w:ascii="Arial" w:eastAsia="Arial" w:hAnsi="Arial" w:cs="Arial"/>
          <w:sz w:val="20"/>
          <w:szCs w:val="20"/>
        </w:rPr>
        <w:t>………….(consignarlo)……………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b/>
          <w:bCs/>
          <w:sz w:val="20"/>
          <w:szCs w:val="20"/>
        </w:rPr>
      </w:pPr>
      <w:r w:rsidRPr="00E279E9">
        <w:rPr>
          <w:rFonts w:ascii="Arial" w:hAnsi="Arial" w:cs="Arial"/>
          <w:b/>
          <w:bCs/>
          <w:sz w:val="20"/>
          <w:szCs w:val="20"/>
        </w:rPr>
        <w:t>3</w:t>
      </w:r>
      <w:r w:rsidR="0055473B">
        <w:rPr>
          <w:rFonts w:ascii="Arial" w:hAnsi="Arial" w:cs="Arial"/>
          <w:b/>
          <w:bCs/>
          <w:sz w:val="20"/>
          <w:szCs w:val="20"/>
        </w:rPr>
        <w:t>.3.</w:t>
      </w:r>
      <w:r w:rsidRPr="00E279E9">
        <w:rPr>
          <w:rFonts w:ascii="Arial" w:hAnsi="Arial" w:cs="Arial"/>
          <w:b/>
          <w:bCs/>
          <w:sz w:val="20"/>
          <w:szCs w:val="20"/>
        </w:rPr>
        <w:t xml:space="preserve"> ¿El proyecto cumple con alguna normativa o estándar de sostenibilidad reconocido a nivel nacional o internacional? (Marque con una 'X' el/los que aplique/n)</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ISO 14001 (Gestión ambiental)</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Sistema B (Certificación Internacional de Impacto)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ISO 14068 (Huella de Carbono)</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Adhesión a pactos o iniciativas de sostenibilidad</w:t>
      </w:r>
      <w:r w:rsidR="0055473B">
        <w:rPr>
          <w:rFonts w:ascii="Arial" w:hAnsi="Arial" w:cs="Arial"/>
          <w:sz w:val="20"/>
          <w:szCs w:val="20"/>
        </w:rPr>
        <w:t>. Indique cuáles ………………………………….</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E279E9" w:rsidRDefault="00B82277" w:rsidP="00E279E9">
      <w:pPr>
        <w:pStyle w:val="textocomn"/>
        <w:tabs>
          <w:tab w:val="left" w:pos="426"/>
        </w:tabs>
        <w:spacing w:line="300" w:lineRule="atLeast"/>
        <w:rPr>
          <w:rFonts w:ascii="Arial" w:hAnsi="Arial" w:cs="Arial"/>
          <w:sz w:val="20"/>
          <w:szCs w:val="20"/>
        </w:rPr>
      </w:pPr>
      <w:r w:rsidRPr="00E279E9">
        <w:rPr>
          <w:rFonts w:ascii="MS Gothic" w:eastAsia="MS Gothic" w:hAnsi="MS Gothic" w:cs="MS Gothic" w:hint="eastAsia"/>
          <w:sz w:val="20"/>
          <w:szCs w:val="20"/>
        </w:rPr>
        <w:t>☐</w:t>
      </w:r>
      <w:r w:rsidRPr="00E279E9">
        <w:rPr>
          <w:rFonts w:ascii="Arial" w:hAnsi="Arial" w:cs="Arial"/>
          <w:sz w:val="20"/>
          <w:szCs w:val="20"/>
        </w:rPr>
        <w:t xml:space="preserve"> Cumplimiento de regulaciones locales de protección ambiental</w:t>
      </w:r>
      <w:r w:rsidR="0055473B">
        <w:rPr>
          <w:rFonts w:ascii="Arial" w:hAnsi="Arial" w:cs="Arial"/>
          <w:sz w:val="20"/>
          <w:szCs w:val="20"/>
        </w:rPr>
        <w:t>. Indique cuáles …………………</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55473B" w:rsidRDefault="0055473B" w:rsidP="0055473B">
      <w:pPr>
        <w:pStyle w:val="textocomn"/>
        <w:tabs>
          <w:tab w:val="left" w:pos="426"/>
        </w:tabs>
        <w:spacing w:line="300" w:lineRule="atLeast"/>
        <w:rPr>
          <w:rFonts w:ascii="Arial" w:hAnsi="Arial" w:cs="Arial"/>
          <w:b/>
          <w:bCs/>
          <w:sz w:val="20"/>
          <w:szCs w:val="20"/>
        </w:rPr>
      </w:pPr>
      <w:r>
        <w:rPr>
          <w:rFonts w:ascii="Arial" w:hAnsi="Arial" w:cs="Arial"/>
          <w:b/>
          <w:bCs/>
          <w:sz w:val="20"/>
          <w:szCs w:val="20"/>
        </w:rPr>
        <w:t xml:space="preserve">3.4. </w:t>
      </w:r>
      <w:r w:rsidRPr="0055473B">
        <w:rPr>
          <w:rFonts w:ascii="Arial" w:hAnsi="Arial" w:cs="Arial"/>
          <w:b/>
          <w:bCs/>
          <w:sz w:val="20"/>
          <w:szCs w:val="20"/>
        </w:rPr>
        <w:t>Descripción</w:t>
      </w:r>
      <w:r w:rsidR="00B82277" w:rsidRPr="0055473B">
        <w:rPr>
          <w:rFonts w:ascii="Arial" w:hAnsi="Arial" w:cs="Arial"/>
          <w:b/>
          <w:bCs/>
          <w:sz w:val="20"/>
          <w:szCs w:val="20"/>
        </w:rPr>
        <w:t xml:space="preserve"> detallada </w:t>
      </w:r>
      <w:r w:rsidRPr="0055473B">
        <w:rPr>
          <w:rFonts w:ascii="Arial" w:hAnsi="Arial" w:cs="Arial"/>
          <w:b/>
          <w:bCs/>
          <w:sz w:val="20"/>
          <w:szCs w:val="20"/>
        </w:rPr>
        <w:t>sobresi el</w:t>
      </w:r>
      <w:r w:rsidR="00B82277" w:rsidRPr="0055473B">
        <w:rPr>
          <w:rFonts w:ascii="Arial" w:hAnsi="Arial" w:cs="Arial"/>
          <w:b/>
          <w:bCs/>
          <w:sz w:val="20"/>
          <w:szCs w:val="20"/>
        </w:rPr>
        <w:t xml:space="preserve"> proyecto tiene </w:t>
      </w:r>
      <w:r>
        <w:rPr>
          <w:rFonts w:ascii="Arial" w:hAnsi="Arial" w:cs="Arial"/>
          <w:b/>
          <w:bCs/>
          <w:sz w:val="20"/>
          <w:szCs w:val="20"/>
        </w:rPr>
        <w:t>impacto social o ambiental</w:t>
      </w:r>
    </w:p>
    <w:p w:rsidR="00B82277" w:rsidRPr="00E279E9" w:rsidRDefault="00B82277" w:rsidP="00E279E9">
      <w:pPr>
        <w:pStyle w:val="textocomn"/>
        <w:tabs>
          <w:tab w:val="left" w:pos="426"/>
        </w:tabs>
        <w:spacing w:line="300" w:lineRule="atLeast"/>
        <w:rPr>
          <w:rFonts w:ascii="Arial" w:hAnsi="Arial" w:cs="Arial"/>
          <w:sz w:val="20"/>
          <w:szCs w:val="20"/>
        </w:rPr>
      </w:pPr>
    </w:p>
    <w:p w:rsidR="00B82277" w:rsidRPr="0055473B" w:rsidRDefault="00B82277" w:rsidP="00E279E9">
      <w:pPr>
        <w:pStyle w:val="textocomn"/>
        <w:tabs>
          <w:tab w:val="left" w:pos="426"/>
        </w:tabs>
        <w:spacing w:line="300" w:lineRule="atLeast"/>
        <w:rPr>
          <w:rFonts w:ascii="Arial" w:hAnsi="Arial" w:cs="Arial"/>
          <w:bCs/>
          <w:sz w:val="20"/>
          <w:szCs w:val="20"/>
        </w:rPr>
      </w:pPr>
      <w:r w:rsidRPr="00E279E9">
        <w:rPr>
          <w:rFonts w:ascii="Arial" w:hAnsi="Arial" w:cs="Arial"/>
          <w:b/>
          <w:bCs/>
          <w:sz w:val="20"/>
          <w:szCs w:val="20"/>
        </w:rPr>
        <w:t>3</w:t>
      </w:r>
      <w:r w:rsidR="0055473B">
        <w:rPr>
          <w:rFonts w:ascii="Arial" w:hAnsi="Arial" w:cs="Arial"/>
          <w:b/>
          <w:bCs/>
          <w:sz w:val="20"/>
          <w:szCs w:val="20"/>
        </w:rPr>
        <w:t>.4.1.</w:t>
      </w:r>
      <w:r w:rsidRPr="0055473B">
        <w:rPr>
          <w:rFonts w:ascii="Arial" w:hAnsi="Arial" w:cs="Arial"/>
          <w:b/>
          <w:bCs/>
          <w:sz w:val="20"/>
          <w:szCs w:val="20"/>
        </w:rPr>
        <w:t>Sobre su Impacto Social:</w:t>
      </w:r>
      <w:r w:rsidRPr="0055473B">
        <w:rPr>
          <w:rFonts w:ascii="Arial" w:hAnsi="Arial" w:cs="Arial"/>
          <w:bCs/>
          <w:sz w:val="20"/>
          <w:szCs w:val="20"/>
        </w:rPr>
        <w:t xml:space="preserve"> ¿De qué manera el proyecto contribuirá a la creación de empleo digno, al desarrollo comunitario, a la inclusión social o a la mejora de la calidad de vida en su área de influencia? </w:t>
      </w:r>
      <w:r w:rsidR="0055473B" w:rsidRPr="0055473B">
        <w:rPr>
          <w:rFonts w:ascii="Arial" w:hAnsi="Arial" w:cs="Arial"/>
          <w:bCs/>
          <w:sz w:val="20"/>
          <w:szCs w:val="20"/>
        </w:rPr>
        <w:t xml:space="preserve">Mencione </w:t>
      </w:r>
      <w:r w:rsidRPr="0055473B">
        <w:rPr>
          <w:rFonts w:ascii="Arial" w:hAnsi="Arial" w:cs="Arial"/>
          <w:bCs/>
          <w:sz w:val="20"/>
          <w:szCs w:val="20"/>
        </w:rPr>
        <w:t>otros impa</w:t>
      </w:r>
      <w:r w:rsidR="0055473B" w:rsidRPr="0055473B">
        <w:rPr>
          <w:rFonts w:ascii="Arial" w:hAnsi="Arial" w:cs="Arial"/>
          <w:bCs/>
          <w:sz w:val="20"/>
          <w:szCs w:val="20"/>
        </w:rPr>
        <w:t>ctos que le parezcan relevantes.</w:t>
      </w:r>
    </w:p>
    <w:p w:rsidR="00B82277" w:rsidRPr="00E279E9" w:rsidRDefault="00B82277" w:rsidP="00E279E9">
      <w:pPr>
        <w:pStyle w:val="textocomn"/>
        <w:tabs>
          <w:tab w:val="left" w:pos="426"/>
        </w:tabs>
        <w:spacing w:line="300" w:lineRule="atLeast"/>
        <w:rPr>
          <w:rFonts w:ascii="Arial" w:hAnsi="Arial" w:cs="Arial"/>
          <w:b/>
          <w:bCs/>
          <w:sz w:val="20"/>
          <w:szCs w:val="20"/>
        </w:rPr>
      </w:pPr>
    </w:p>
    <w:p w:rsidR="00B82277" w:rsidRPr="0055473B" w:rsidRDefault="00B82277" w:rsidP="00E279E9">
      <w:pPr>
        <w:pStyle w:val="textocomn"/>
        <w:tabs>
          <w:tab w:val="left" w:pos="426"/>
        </w:tabs>
        <w:spacing w:line="300" w:lineRule="atLeast"/>
        <w:rPr>
          <w:rFonts w:ascii="Arial" w:hAnsi="Arial" w:cs="Arial"/>
          <w:bCs/>
          <w:sz w:val="20"/>
          <w:szCs w:val="20"/>
        </w:rPr>
      </w:pPr>
      <w:r w:rsidRPr="00E279E9">
        <w:rPr>
          <w:rFonts w:ascii="Arial" w:hAnsi="Arial" w:cs="Arial"/>
          <w:b/>
          <w:bCs/>
          <w:sz w:val="20"/>
          <w:szCs w:val="20"/>
        </w:rPr>
        <w:t>3</w:t>
      </w:r>
      <w:r w:rsidR="0055473B">
        <w:rPr>
          <w:rFonts w:ascii="Arial" w:hAnsi="Arial" w:cs="Arial"/>
          <w:b/>
          <w:bCs/>
          <w:sz w:val="20"/>
          <w:szCs w:val="20"/>
        </w:rPr>
        <w:t>.4.2.</w:t>
      </w:r>
      <w:r w:rsidRPr="0055473B">
        <w:rPr>
          <w:rFonts w:ascii="Arial" w:hAnsi="Arial" w:cs="Arial"/>
          <w:b/>
          <w:bCs/>
          <w:sz w:val="20"/>
          <w:szCs w:val="20"/>
        </w:rPr>
        <w:t>Sobre su Impacto Ambiental:</w:t>
      </w:r>
      <w:r w:rsidR="0055473B" w:rsidRPr="0055473B">
        <w:rPr>
          <w:rFonts w:ascii="Arial" w:hAnsi="Arial" w:cs="Arial"/>
          <w:bCs/>
          <w:sz w:val="20"/>
          <w:szCs w:val="20"/>
        </w:rPr>
        <w:t>Describa</w:t>
      </w:r>
      <w:r w:rsidRPr="0055473B">
        <w:rPr>
          <w:rFonts w:ascii="Arial" w:hAnsi="Arial" w:cs="Arial"/>
          <w:bCs/>
          <w:sz w:val="20"/>
          <w:szCs w:val="20"/>
        </w:rPr>
        <w:t xml:space="preserve"> las acciones específicas que se llevarán a cabo para reducir la huella ambiental del proyecto, </w:t>
      </w:r>
      <w:r w:rsidR="0055473B" w:rsidRPr="0055473B">
        <w:rPr>
          <w:rFonts w:ascii="Arial" w:hAnsi="Arial" w:cs="Arial"/>
          <w:bCs/>
          <w:sz w:val="20"/>
          <w:szCs w:val="20"/>
        </w:rPr>
        <w:t xml:space="preserve">tales </w:t>
      </w:r>
      <w:r w:rsidRPr="0055473B">
        <w:rPr>
          <w:rFonts w:ascii="Arial" w:hAnsi="Arial" w:cs="Arial"/>
          <w:bCs/>
          <w:sz w:val="20"/>
          <w:szCs w:val="20"/>
        </w:rPr>
        <w:t>como la eficiencia energética, la gestión de residuos o el uso de recursos renovables</w:t>
      </w:r>
      <w:r w:rsidR="0055473B" w:rsidRPr="0055473B">
        <w:rPr>
          <w:rFonts w:ascii="Arial" w:hAnsi="Arial" w:cs="Arial"/>
          <w:bCs/>
          <w:sz w:val="20"/>
          <w:szCs w:val="20"/>
        </w:rPr>
        <w:t>. Mencione otros impactos que le parezcan relevantes</w:t>
      </w:r>
    </w:p>
    <w:p w:rsidR="00B82277" w:rsidRPr="00E279E9" w:rsidRDefault="00B82277" w:rsidP="00E279E9">
      <w:pPr>
        <w:pStyle w:val="textocomn"/>
        <w:tabs>
          <w:tab w:val="left" w:pos="426"/>
        </w:tabs>
        <w:spacing w:line="300" w:lineRule="atLeast"/>
        <w:rPr>
          <w:rFonts w:ascii="Arial" w:hAnsi="Arial" w:cs="Arial"/>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Default="00E279E9" w:rsidP="006815ED">
      <w:pPr>
        <w:pStyle w:val="Titulo1"/>
        <w:spacing w:line="300" w:lineRule="atLeast"/>
        <w:jc w:val="center"/>
        <w:rPr>
          <w:rFonts w:ascii="Arial" w:eastAsia="ヒラギノ角ゴ Pro W3" w:hAnsi="Arial" w:cs="Arial"/>
          <w:b w:val="0"/>
          <w:sz w:val="20"/>
          <w:szCs w:val="20"/>
        </w:rPr>
      </w:pPr>
    </w:p>
    <w:p w:rsidR="00E279E9" w:rsidRPr="006815ED" w:rsidRDefault="00E279E9" w:rsidP="00E279E9">
      <w:pPr>
        <w:pStyle w:val="Titulo1"/>
        <w:spacing w:line="300" w:lineRule="atLeast"/>
        <w:jc w:val="center"/>
        <w:rPr>
          <w:rFonts w:ascii="Arial" w:hAnsi="Arial" w:cs="Arial"/>
          <w:color w:val="auto"/>
          <w:sz w:val="20"/>
          <w:szCs w:val="20"/>
        </w:rPr>
      </w:pPr>
      <w:r w:rsidRPr="006815ED">
        <w:rPr>
          <w:rFonts w:ascii="Arial" w:hAnsi="Arial" w:cs="Arial"/>
          <w:color w:val="auto"/>
          <w:sz w:val="20"/>
          <w:szCs w:val="20"/>
        </w:rPr>
        <w:t>..................................................................................................</w:t>
      </w:r>
    </w:p>
    <w:p w:rsidR="00B758F1" w:rsidRDefault="00E279E9" w:rsidP="00E279E9">
      <w:pPr>
        <w:pStyle w:val="Titulo1"/>
        <w:spacing w:line="300" w:lineRule="atLeast"/>
        <w:jc w:val="center"/>
        <w:rPr>
          <w:rFonts w:ascii="Arial" w:hAnsi="Arial" w:cs="Arial"/>
          <w:color w:val="auto"/>
          <w:sz w:val="20"/>
          <w:szCs w:val="20"/>
        </w:rPr>
      </w:pPr>
      <w:r w:rsidRPr="006815ED">
        <w:rPr>
          <w:rFonts w:ascii="Arial" w:hAnsi="Arial" w:cs="Arial"/>
          <w:color w:val="auto"/>
          <w:sz w:val="20"/>
          <w:szCs w:val="20"/>
        </w:rPr>
        <w:t>Firma y aclaración del solicitante/s o su/s representante/s</w:t>
      </w:r>
    </w:p>
    <w:p w:rsidR="006815ED" w:rsidRDefault="006815ED" w:rsidP="006815ED">
      <w:pPr>
        <w:pStyle w:val="Titulo1"/>
        <w:spacing w:line="300" w:lineRule="atLeast"/>
        <w:jc w:val="center"/>
        <w:rPr>
          <w:rFonts w:ascii="Arial" w:hAnsi="Arial" w:cs="Arial"/>
          <w:color w:val="auto"/>
          <w:sz w:val="20"/>
          <w:szCs w:val="20"/>
        </w:rPr>
      </w:pPr>
      <w:r w:rsidRPr="006815ED">
        <w:rPr>
          <w:rFonts w:ascii="Arial" w:eastAsia="ヒラギノ角ゴ Pro W3" w:hAnsi="Arial" w:cs="Arial"/>
          <w:b w:val="0"/>
          <w:sz w:val="20"/>
          <w:szCs w:val="20"/>
        </w:rPr>
        <w:br w:type="page"/>
      </w:r>
      <w:r w:rsidRPr="006815ED">
        <w:rPr>
          <w:rFonts w:ascii="Arial" w:hAnsi="Arial" w:cs="Arial"/>
          <w:color w:val="auto"/>
          <w:sz w:val="20"/>
          <w:szCs w:val="20"/>
        </w:rPr>
        <w:t xml:space="preserve">ANEXO B </w:t>
      </w:r>
    </w:p>
    <w:p w:rsidR="006815ED" w:rsidRPr="006815ED" w:rsidRDefault="006815ED" w:rsidP="006815ED">
      <w:pPr>
        <w:pStyle w:val="Titulo1"/>
        <w:spacing w:line="300" w:lineRule="atLeast"/>
        <w:jc w:val="center"/>
        <w:rPr>
          <w:rFonts w:ascii="Arial" w:hAnsi="Arial" w:cs="Arial"/>
          <w:color w:val="auto"/>
          <w:sz w:val="20"/>
          <w:szCs w:val="20"/>
        </w:rPr>
      </w:pPr>
    </w:p>
    <w:p w:rsidR="006815ED" w:rsidRPr="006815ED" w:rsidRDefault="006815ED" w:rsidP="006815ED">
      <w:pPr>
        <w:pStyle w:val="Titulo1"/>
        <w:spacing w:line="300" w:lineRule="atLeast"/>
        <w:jc w:val="center"/>
        <w:rPr>
          <w:rFonts w:ascii="Arial" w:hAnsi="Arial" w:cs="Arial"/>
          <w:color w:val="auto"/>
          <w:sz w:val="20"/>
          <w:szCs w:val="20"/>
        </w:rPr>
      </w:pPr>
      <w:r w:rsidRPr="006815ED">
        <w:rPr>
          <w:rFonts w:ascii="Arial" w:hAnsi="Arial" w:cs="Arial"/>
          <w:color w:val="auto"/>
          <w:sz w:val="20"/>
          <w:szCs w:val="20"/>
        </w:rPr>
        <w:t>CONSTANCIA DE VERIFICACIONES Y DICTAMEN DE FACTIBILIDAD TÉCNICA TURÍSTICA</w:t>
      </w:r>
    </w:p>
    <w:p w:rsidR="006815ED" w:rsidRPr="006815ED" w:rsidRDefault="006815ED" w:rsidP="006815ED">
      <w:pPr>
        <w:pStyle w:val="Titulo1"/>
        <w:spacing w:line="300" w:lineRule="atLeast"/>
        <w:ind w:left="708" w:hanging="708"/>
        <w:jc w:val="center"/>
        <w:rPr>
          <w:rFonts w:ascii="Arial" w:hAnsi="Arial" w:cs="Arial"/>
          <w:color w:val="auto"/>
          <w:sz w:val="20"/>
          <w:szCs w:val="20"/>
        </w:rPr>
      </w:pPr>
      <w:r w:rsidRPr="006815ED">
        <w:rPr>
          <w:rFonts w:ascii="Arial" w:hAnsi="Arial" w:cs="Arial"/>
          <w:color w:val="auto"/>
          <w:sz w:val="20"/>
          <w:szCs w:val="20"/>
        </w:rPr>
        <w:t>LÍNEA DE CRÉDITO CAPITAL DE TRABAJO</w:t>
      </w:r>
    </w:p>
    <w:p w:rsidR="006815ED" w:rsidRPr="006815ED" w:rsidRDefault="006815ED" w:rsidP="006815ED">
      <w:pPr>
        <w:pStyle w:val="Titulo1"/>
        <w:spacing w:line="300" w:lineRule="atLeast"/>
        <w:jc w:val="both"/>
        <w:rPr>
          <w:rFonts w:ascii="Arial" w:hAnsi="Arial" w:cs="Arial"/>
          <w:color w:val="auto"/>
          <w:sz w:val="20"/>
          <w:szCs w:val="20"/>
        </w:rPr>
      </w:pPr>
    </w:p>
    <w:p w:rsidR="006815ED" w:rsidRPr="006815ED" w:rsidRDefault="006815ED" w:rsidP="006815ED">
      <w:pPr>
        <w:pStyle w:val="textocomn"/>
        <w:spacing w:line="300" w:lineRule="atLeast"/>
        <w:rPr>
          <w:rFonts w:ascii="Arial" w:hAnsi="Arial" w:cs="Arial"/>
          <w:sz w:val="20"/>
          <w:szCs w:val="20"/>
        </w:rPr>
      </w:pPr>
      <w:r w:rsidRPr="006815ED">
        <w:rPr>
          <w:rFonts w:ascii="Arial" w:hAnsi="Arial" w:cs="Arial"/>
          <w:sz w:val="20"/>
          <w:szCs w:val="20"/>
        </w:rPr>
        <w:t>El/Los que suscribe/n ………………………………………. en nombre y representación del ENTE MENDOZA TURISMO (EMETUR), suficientemente facultado/s a tenor de la documentación oportunamente presentada ante la Administradora Provincial del Fondo, manifiesta/n:</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Haber verificado toda la información técnica turística exigida en el ANEXO A - GUÍA PARA LA PRESENTACIÓN DE INFORMACIÓN DEL PROYECTO del Reglamento de Condiciones Particulares de la Línea de Crédito de referencia presentada por el Solicitante ……………</w:t>
      </w:r>
      <w:r w:rsidRPr="006815ED">
        <w:rPr>
          <w:rFonts w:ascii="Arial" w:hAnsi="Arial" w:cs="Arial"/>
          <w:i/>
          <w:sz w:val="20"/>
          <w:szCs w:val="20"/>
        </w:rPr>
        <w:t>(nombre y apellido / razón social)</w:t>
      </w:r>
      <w:r w:rsidRPr="006815ED">
        <w:rPr>
          <w:rFonts w:ascii="Arial" w:hAnsi="Arial" w:cs="Arial"/>
          <w:sz w:val="20"/>
          <w:szCs w:val="20"/>
        </w:rPr>
        <w:t>…………………………… constatando su cumplimentación, como así también la existencia de los presupuestos y/o facturas proforma que, en su caso, lo acompañan.</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 xml:space="preserve">Que el Solicitante </w:t>
      </w:r>
      <w:r w:rsidRPr="006815ED">
        <w:rPr>
          <w:rFonts w:ascii="Arial" w:hAnsi="Arial" w:cs="Arial"/>
          <w:b/>
          <w:sz w:val="20"/>
          <w:szCs w:val="20"/>
        </w:rPr>
        <w:t>SI/NO</w:t>
      </w:r>
      <w:r w:rsidRPr="006815ED">
        <w:rPr>
          <w:rFonts w:ascii="Arial" w:hAnsi="Arial" w:cs="Arial"/>
          <w:sz w:val="20"/>
          <w:szCs w:val="20"/>
        </w:rPr>
        <w:t xml:space="preserve"> (</w:t>
      </w:r>
      <w:r w:rsidRPr="006815ED">
        <w:rPr>
          <w:rFonts w:ascii="Arial" w:hAnsi="Arial" w:cs="Arial"/>
          <w:i/>
          <w:sz w:val="20"/>
          <w:szCs w:val="20"/>
        </w:rPr>
        <w:t>tachar lo que no corresponde</w:t>
      </w:r>
      <w:r w:rsidRPr="006815ED">
        <w:rPr>
          <w:rFonts w:ascii="Arial" w:hAnsi="Arial" w:cs="Arial"/>
          <w:sz w:val="20"/>
          <w:szCs w:val="20"/>
        </w:rPr>
        <w:t xml:space="preserve">) ha participado en el Programa Incubar Turismo Mendoza realizado por la Incubadora de Empresas Turísticas dependiente de EMETUR (IET), resultando graduado del mencionado Programa y continuando con las etapas de incubación y post-incubación. </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 xml:space="preserve">Que la propuesta a financiar presentada cumple con la normativa vigente que la regula, resultando de interés para el crecimiento del sector económico afectado y se encuentra inserto en los programas de desarrollo provincial y apunta a la diversificación turística y/o a la innovación y/o a la optimización de la calidad en la prestación de los servicios. </w:t>
      </w:r>
    </w:p>
    <w:p w:rsidR="006815ED" w:rsidRPr="006815ED" w:rsidRDefault="006815ED" w:rsidP="006815ED">
      <w:pPr>
        <w:pStyle w:val="textocomn"/>
        <w:numPr>
          <w:ilvl w:val="0"/>
          <w:numId w:val="9"/>
        </w:numPr>
        <w:spacing w:line="300" w:lineRule="atLeast"/>
        <w:ind w:left="426" w:hanging="426"/>
        <w:rPr>
          <w:rFonts w:ascii="Arial" w:hAnsi="Arial" w:cs="Arial"/>
          <w:sz w:val="20"/>
          <w:szCs w:val="20"/>
        </w:rPr>
      </w:pPr>
      <w:r w:rsidRPr="006815ED">
        <w:rPr>
          <w:rFonts w:ascii="Arial" w:hAnsi="Arial" w:cs="Arial"/>
          <w:sz w:val="20"/>
          <w:szCs w:val="20"/>
        </w:rPr>
        <w:t>Que no existen objeciones técnicas turísticas a realizar en relación al proyecto destinado a …………………………………………………………</w:t>
      </w:r>
      <w:r w:rsidRPr="006815ED">
        <w:rPr>
          <w:rFonts w:ascii="Arial" w:hAnsi="Arial" w:cs="Arial"/>
          <w:i/>
          <w:sz w:val="20"/>
          <w:szCs w:val="20"/>
        </w:rPr>
        <w:t>(transcribir objeto del financiamiento)</w:t>
      </w:r>
      <w:r w:rsidRPr="006815ED">
        <w:rPr>
          <w:rFonts w:ascii="Arial" w:hAnsi="Arial" w:cs="Arial"/>
          <w:sz w:val="20"/>
          <w:szCs w:val="20"/>
        </w:rPr>
        <w:t xml:space="preserve">……., otorgándole la correspondiente factibilidad (a excepción de la correspondiente a la obra civil del Proyecto), conformando tanto el monto de las inversiones como el plazo de financiamiento presentado por el Solicitante y recomendando, por lo tanto, su asistencia financiera hasta la suma de pesos …………………………………………… ($ ...............................). </w:t>
      </w:r>
    </w:p>
    <w:p w:rsidR="006815ED" w:rsidRPr="006815ED" w:rsidRDefault="006815ED" w:rsidP="006815ED">
      <w:pPr>
        <w:pStyle w:val="textocomn"/>
        <w:numPr>
          <w:ilvl w:val="0"/>
          <w:numId w:val="9"/>
        </w:numPr>
        <w:spacing w:line="300" w:lineRule="atLeast"/>
        <w:ind w:left="426" w:hanging="426"/>
        <w:rPr>
          <w:rFonts w:ascii="Arial" w:hAnsi="Arial" w:cs="Arial"/>
          <w:sz w:val="20"/>
          <w:szCs w:val="20"/>
          <w:lang w:val="es-ES"/>
        </w:rPr>
      </w:pPr>
      <w:r w:rsidRPr="006815ED">
        <w:rPr>
          <w:rFonts w:ascii="Arial" w:hAnsi="Arial" w:cs="Arial"/>
          <w:sz w:val="20"/>
          <w:szCs w:val="20"/>
        </w:rPr>
        <w:t>Que la presente constancia se emite con una vigencia de un (1) año a partir de la fecha de entrega del dictamen, debiendo ser ingresado el proyecto a financiar ante la Administradora Provincial del Fondo, indefectiblemente en dicho plazo.</w:t>
      </w:r>
    </w:p>
    <w:p w:rsidR="006815ED" w:rsidRPr="006815ED" w:rsidRDefault="006815ED" w:rsidP="006815ED">
      <w:pPr>
        <w:pStyle w:val="textocomn"/>
        <w:spacing w:line="300" w:lineRule="atLeast"/>
        <w:rPr>
          <w:rFonts w:ascii="Arial" w:hAnsi="Arial" w:cs="Arial"/>
          <w:sz w:val="20"/>
          <w:szCs w:val="20"/>
          <w:lang w:val="es-ES"/>
        </w:rPr>
      </w:pPr>
    </w:p>
    <w:p w:rsidR="006815ED" w:rsidRPr="006815ED" w:rsidRDefault="006815ED" w:rsidP="006815ED">
      <w:pPr>
        <w:pStyle w:val="textocomn"/>
        <w:spacing w:line="300" w:lineRule="atLeast"/>
        <w:jc w:val="left"/>
        <w:rPr>
          <w:rFonts w:ascii="Arial" w:hAnsi="Arial" w:cs="Arial"/>
          <w:b/>
          <w:sz w:val="20"/>
          <w:szCs w:val="20"/>
          <w:lang w:val="es-ES"/>
        </w:rPr>
      </w:pPr>
      <w:r w:rsidRPr="006815ED">
        <w:rPr>
          <w:rFonts w:ascii="Arial" w:hAnsi="Arial" w:cs="Arial"/>
          <w:b/>
          <w:sz w:val="20"/>
          <w:szCs w:val="20"/>
          <w:lang w:val="es-ES"/>
        </w:rPr>
        <w:t>Fecha de emisión …………………………….</w:t>
      </w:r>
    </w:p>
    <w:p w:rsidR="006815ED" w:rsidRPr="006815ED" w:rsidRDefault="006815ED" w:rsidP="006815ED">
      <w:pPr>
        <w:pStyle w:val="textocomn"/>
        <w:spacing w:line="300" w:lineRule="atLeast"/>
        <w:jc w:val="center"/>
        <w:rPr>
          <w:rFonts w:ascii="Arial" w:hAnsi="Arial" w:cs="Arial"/>
          <w:sz w:val="20"/>
          <w:szCs w:val="20"/>
        </w:rPr>
      </w:pPr>
      <w:r w:rsidRPr="006815ED">
        <w:rPr>
          <w:rFonts w:ascii="Arial" w:hAnsi="Arial" w:cs="Arial"/>
          <w:sz w:val="20"/>
          <w:szCs w:val="20"/>
        </w:rPr>
        <w:t>…………………………………………………….</w:t>
      </w:r>
    </w:p>
    <w:p w:rsidR="006815ED" w:rsidRPr="006815ED" w:rsidRDefault="006815ED" w:rsidP="006815ED">
      <w:pPr>
        <w:pStyle w:val="textocomn"/>
        <w:spacing w:line="300" w:lineRule="atLeast"/>
        <w:jc w:val="center"/>
        <w:rPr>
          <w:rFonts w:ascii="Arial" w:hAnsi="Arial" w:cs="Arial"/>
          <w:b/>
          <w:sz w:val="20"/>
          <w:szCs w:val="20"/>
        </w:rPr>
      </w:pPr>
      <w:r w:rsidRPr="006815ED">
        <w:rPr>
          <w:rFonts w:ascii="Arial" w:hAnsi="Arial" w:cs="Arial"/>
          <w:b/>
          <w:sz w:val="20"/>
          <w:szCs w:val="20"/>
        </w:rPr>
        <w:t>Firma y aclaración del Responsable de la Incubadora de Empresas Turísticas</w:t>
      </w:r>
    </w:p>
    <w:p w:rsidR="006815ED" w:rsidRPr="006815ED" w:rsidRDefault="006815ED" w:rsidP="006815ED">
      <w:pPr>
        <w:pStyle w:val="textocomn"/>
        <w:spacing w:line="300" w:lineRule="atLeast"/>
        <w:jc w:val="center"/>
        <w:rPr>
          <w:rFonts w:ascii="Arial" w:hAnsi="Arial" w:cs="Arial"/>
          <w:sz w:val="20"/>
          <w:szCs w:val="20"/>
        </w:rPr>
      </w:pPr>
      <w:r w:rsidRPr="006815ED">
        <w:rPr>
          <w:rFonts w:ascii="Arial" w:hAnsi="Arial" w:cs="Arial"/>
          <w:b/>
          <w:i/>
          <w:sz w:val="20"/>
          <w:szCs w:val="20"/>
        </w:rPr>
        <w:t>(se suscribirá si el Solicitante es empresa incubada</w:t>
      </w:r>
      <w:r w:rsidRPr="006815ED">
        <w:rPr>
          <w:rFonts w:ascii="Arial" w:hAnsi="Arial" w:cs="Arial"/>
          <w:sz w:val="20"/>
          <w:szCs w:val="20"/>
        </w:rPr>
        <w:t>)</w:t>
      </w:r>
    </w:p>
    <w:p w:rsidR="006815ED" w:rsidRPr="006815ED" w:rsidRDefault="006815ED" w:rsidP="006815ED">
      <w:pPr>
        <w:pStyle w:val="textocomn"/>
        <w:spacing w:line="300" w:lineRule="atLeast"/>
        <w:jc w:val="center"/>
        <w:rPr>
          <w:rFonts w:ascii="Arial" w:hAnsi="Arial" w:cs="Arial"/>
          <w:sz w:val="20"/>
          <w:szCs w:val="20"/>
        </w:rPr>
      </w:pPr>
    </w:p>
    <w:p w:rsidR="006815ED" w:rsidRPr="006815ED" w:rsidRDefault="006815ED" w:rsidP="006815ED">
      <w:pPr>
        <w:pStyle w:val="textocomn"/>
        <w:spacing w:line="300" w:lineRule="atLeast"/>
        <w:jc w:val="center"/>
        <w:rPr>
          <w:rFonts w:ascii="Arial" w:hAnsi="Arial" w:cs="Arial"/>
          <w:sz w:val="20"/>
          <w:szCs w:val="20"/>
        </w:rPr>
      </w:pPr>
      <w:r w:rsidRPr="006815ED">
        <w:rPr>
          <w:rFonts w:ascii="Arial" w:hAnsi="Arial" w:cs="Arial"/>
          <w:sz w:val="20"/>
          <w:szCs w:val="20"/>
        </w:rPr>
        <w:t>…………………………………………………….</w:t>
      </w:r>
    </w:p>
    <w:p w:rsidR="006815ED" w:rsidRPr="006815ED" w:rsidRDefault="006815ED" w:rsidP="006815ED">
      <w:pPr>
        <w:pStyle w:val="textocomn"/>
        <w:spacing w:line="300" w:lineRule="atLeast"/>
        <w:jc w:val="center"/>
        <w:rPr>
          <w:rFonts w:ascii="Arial" w:hAnsi="Arial" w:cs="Arial"/>
          <w:b/>
          <w:sz w:val="20"/>
          <w:szCs w:val="20"/>
        </w:rPr>
      </w:pPr>
      <w:r w:rsidRPr="006815ED">
        <w:rPr>
          <w:rFonts w:ascii="Arial" w:hAnsi="Arial" w:cs="Arial"/>
          <w:b/>
          <w:sz w:val="20"/>
          <w:szCs w:val="20"/>
        </w:rPr>
        <w:t>Firma y aclaración Representante de EMETUR</w:t>
      </w:r>
    </w:p>
    <w:p w:rsidR="006815ED" w:rsidRPr="006815ED" w:rsidRDefault="006815ED" w:rsidP="006815ED">
      <w:pPr>
        <w:pStyle w:val="textocomn"/>
        <w:tabs>
          <w:tab w:val="left" w:pos="284"/>
        </w:tabs>
        <w:spacing w:line="300" w:lineRule="atLeast"/>
        <w:jc w:val="center"/>
        <w:rPr>
          <w:rFonts w:ascii="Arial" w:hAnsi="Arial" w:cs="Arial"/>
          <w:b/>
          <w:sz w:val="20"/>
          <w:szCs w:val="20"/>
        </w:rPr>
      </w:pPr>
      <w:r w:rsidRPr="006815ED">
        <w:rPr>
          <w:rFonts w:ascii="Arial" w:hAnsi="Arial" w:cs="Arial"/>
          <w:sz w:val="20"/>
          <w:szCs w:val="20"/>
        </w:rPr>
        <w:br w:type="page"/>
      </w:r>
      <w:bookmarkStart w:id="7" w:name="_MON_1430043539"/>
      <w:bookmarkStart w:id="8" w:name="_MON_1413271181"/>
      <w:bookmarkStart w:id="9" w:name="_MON_1414260650"/>
      <w:bookmarkStart w:id="10" w:name="_MON_1413104171"/>
      <w:bookmarkStart w:id="11" w:name="_MON_1413106983"/>
      <w:bookmarkStart w:id="12" w:name="_MON_1413177539"/>
      <w:bookmarkStart w:id="13" w:name="_MON_1413270394"/>
      <w:bookmarkEnd w:id="7"/>
      <w:bookmarkEnd w:id="8"/>
      <w:bookmarkEnd w:id="9"/>
      <w:bookmarkEnd w:id="10"/>
      <w:bookmarkEnd w:id="11"/>
      <w:bookmarkEnd w:id="12"/>
      <w:bookmarkEnd w:id="13"/>
      <w:r w:rsidRPr="006815ED">
        <w:rPr>
          <w:rFonts w:ascii="Arial" w:hAnsi="Arial" w:cs="Arial"/>
          <w:b/>
          <w:sz w:val="20"/>
          <w:szCs w:val="20"/>
        </w:rPr>
        <w:t>ANEXO C</w:t>
      </w:r>
    </w:p>
    <w:p w:rsidR="006815ED" w:rsidRPr="006815ED" w:rsidRDefault="006815ED" w:rsidP="006815ED">
      <w:pPr>
        <w:pStyle w:val="textocomn"/>
        <w:tabs>
          <w:tab w:val="left" w:pos="284"/>
        </w:tabs>
        <w:spacing w:line="300" w:lineRule="atLeast"/>
        <w:jc w:val="center"/>
        <w:rPr>
          <w:rFonts w:ascii="Arial" w:hAnsi="Arial" w:cs="Arial"/>
          <w:b/>
          <w:sz w:val="20"/>
          <w:szCs w:val="20"/>
        </w:rPr>
      </w:pPr>
    </w:p>
    <w:p w:rsidR="006815ED" w:rsidRPr="006815ED" w:rsidRDefault="006815ED" w:rsidP="006815ED">
      <w:pPr>
        <w:pStyle w:val="textocomn"/>
        <w:tabs>
          <w:tab w:val="left" w:pos="284"/>
        </w:tabs>
        <w:spacing w:line="300" w:lineRule="atLeast"/>
        <w:jc w:val="center"/>
        <w:rPr>
          <w:rFonts w:ascii="Arial" w:hAnsi="Arial" w:cs="Arial"/>
          <w:sz w:val="20"/>
          <w:szCs w:val="20"/>
        </w:rPr>
      </w:pPr>
      <w:r w:rsidRPr="006815ED">
        <w:rPr>
          <w:rFonts w:ascii="Arial" w:hAnsi="Arial" w:cs="Arial"/>
          <w:b/>
          <w:sz w:val="20"/>
          <w:szCs w:val="20"/>
        </w:rPr>
        <w:t>MONTOS MÁXIMOS A FINANCIAR POR HECTÁREA Y POR TIPO DE CULTIVO</w:t>
      </w:r>
    </w:p>
    <w:p w:rsidR="006815ED" w:rsidRPr="006815ED" w:rsidRDefault="006815ED" w:rsidP="006815ED">
      <w:pPr>
        <w:pStyle w:val="textocomn"/>
        <w:spacing w:line="300" w:lineRule="atLeast"/>
        <w:jc w:val="center"/>
        <w:rPr>
          <w:rFonts w:ascii="Arial" w:hAnsi="Arial" w:cs="Arial"/>
          <w:b/>
          <w:sz w:val="20"/>
          <w:szCs w:val="20"/>
        </w:rPr>
      </w:pPr>
      <w:r w:rsidRPr="006815ED">
        <w:rPr>
          <w:rFonts w:ascii="Arial" w:hAnsi="Arial" w:cs="Arial"/>
          <w:b/>
          <w:sz w:val="20"/>
          <w:szCs w:val="20"/>
        </w:rPr>
        <w:t>LÍNEA DE CRÉDITO CAPITAL DE TRABAJO</w:t>
      </w:r>
    </w:p>
    <w:p w:rsidR="006815ED" w:rsidRPr="006815ED" w:rsidRDefault="006815ED" w:rsidP="006815ED">
      <w:pPr>
        <w:pStyle w:val="Titulo1"/>
        <w:spacing w:line="300" w:lineRule="atLeast"/>
        <w:rPr>
          <w:rFonts w:ascii="Arial" w:hAnsi="Arial" w:cs="Arial"/>
          <w:color w:val="auto"/>
          <w:sz w:val="20"/>
          <w:szCs w:val="20"/>
        </w:rPr>
      </w:pPr>
    </w:p>
    <w:p w:rsidR="006815ED" w:rsidRPr="006815ED" w:rsidRDefault="006815ED" w:rsidP="006815ED">
      <w:pPr>
        <w:pStyle w:val="Titulo2"/>
        <w:spacing w:line="300" w:lineRule="atLeast"/>
        <w:jc w:val="both"/>
        <w:rPr>
          <w:rFonts w:ascii="Arial" w:hAnsi="Arial" w:cs="Arial"/>
          <w:b w:val="0"/>
          <w:color w:val="auto"/>
          <w:sz w:val="20"/>
          <w:szCs w:val="20"/>
        </w:rPr>
      </w:pPr>
    </w:p>
    <w:p w:rsidR="006815ED" w:rsidRPr="006815ED" w:rsidRDefault="006815ED" w:rsidP="006815ED">
      <w:pPr>
        <w:pStyle w:val="Titulo2"/>
        <w:spacing w:line="300" w:lineRule="atLeast"/>
        <w:jc w:val="both"/>
        <w:rPr>
          <w:rFonts w:ascii="Arial" w:hAnsi="Arial" w:cs="Arial"/>
          <w:b w:val="0"/>
          <w:color w:val="auto"/>
          <w:kern w:val="22"/>
          <w:sz w:val="20"/>
          <w:szCs w:val="20"/>
        </w:rPr>
      </w:pPr>
      <w:r w:rsidRPr="006815ED">
        <w:rPr>
          <w:rFonts w:ascii="Arial" w:hAnsi="Arial" w:cs="Arial"/>
          <w:b w:val="0"/>
          <w:color w:val="auto"/>
          <w:sz w:val="20"/>
          <w:szCs w:val="20"/>
        </w:rPr>
        <w:t>Para el caso de Solicitudes de Crédito destinadas a labores culturales con manejo tradicional o convencional, los montos máximos a financiar por hectárea y por tipo de cultivo se detallan a continuación</w:t>
      </w:r>
      <w:r w:rsidRPr="006815ED">
        <w:rPr>
          <w:rFonts w:ascii="Arial" w:hAnsi="Arial" w:cs="Arial"/>
          <w:b w:val="0"/>
          <w:color w:val="auto"/>
          <w:kern w:val="22"/>
          <w:sz w:val="20"/>
          <w:szCs w:val="20"/>
        </w:rPr>
        <w:t>:</w:t>
      </w:r>
    </w:p>
    <w:p w:rsidR="006815ED" w:rsidRPr="006815ED" w:rsidRDefault="006815ED" w:rsidP="006815ED">
      <w:pPr>
        <w:spacing w:line="300" w:lineRule="atLeast"/>
        <w:jc w:val="both"/>
        <w:rPr>
          <w:rFonts w:ascii="Arial" w:hAnsi="Arial" w:cs="Arial"/>
          <w:kern w:val="22"/>
          <w:sz w:val="20"/>
          <w:szCs w:val="20"/>
        </w:rPr>
      </w:pPr>
    </w:p>
    <w:tbl>
      <w:tblPr>
        <w:tblW w:w="5403" w:type="dxa"/>
        <w:jc w:val="center"/>
        <w:tblInd w:w="-1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7"/>
        <w:gridCol w:w="2276"/>
      </w:tblGrid>
      <w:tr w:rsidR="006815ED" w:rsidRPr="006815ED" w:rsidTr="00DD27AC">
        <w:trPr>
          <w:trHeight w:val="818"/>
          <w:jc w:val="center"/>
        </w:trPr>
        <w:tc>
          <w:tcPr>
            <w:tcW w:w="3127" w:type="dxa"/>
            <w:shd w:val="clear" w:color="auto" w:fill="BFBFBF"/>
            <w:vAlign w:val="center"/>
          </w:tcPr>
          <w:p w:rsidR="006815ED" w:rsidRPr="006815ED" w:rsidRDefault="006815ED" w:rsidP="00DD27AC">
            <w:pPr>
              <w:spacing w:line="300" w:lineRule="atLeast"/>
              <w:jc w:val="center"/>
              <w:rPr>
                <w:rFonts w:ascii="Arial" w:hAnsi="Arial" w:cs="Arial"/>
                <w:b/>
                <w:kern w:val="22"/>
                <w:sz w:val="20"/>
                <w:szCs w:val="20"/>
              </w:rPr>
            </w:pPr>
            <w:r w:rsidRPr="006815ED">
              <w:rPr>
                <w:rFonts w:ascii="Arial" w:hAnsi="Arial" w:cs="Arial"/>
                <w:b/>
                <w:kern w:val="22"/>
                <w:sz w:val="20"/>
                <w:szCs w:val="20"/>
              </w:rPr>
              <w:t xml:space="preserve">Tipo de Cultivo </w:t>
            </w:r>
          </w:p>
        </w:tc>
        <w:tc>
          <w:tcPr>
            <w:tcW w:w="2276" w:type="dxa"/>
            <w:shd w:val="clear" w:color="auto" w:fill="BFBFBF"/>
            <w:vAlign w:val="center"/>
          </w:tcPr>
          <w:p w:rsidR="006815ED" w:rsidRPr="006815ED" w:rsidRDefault="006815ED" w:rsidP="00DD27AC">
            <w:pPr>
              <w:spacing w:line="300" w:lineRule="atLeast"/>
              <w:jc w:val="center"/>
              <w:rPr>
                <w:rFonts w:ascii="Arial" w:hAnsi="Arial" w:cs="Arial"/>
                <w:b/>
                <w:kern w:val="22"/>
                <w:sz w:val="20"/>
                <w:szCs w:val="20"/>
              </w:rPr>
            </w:pPr>
            <w:r w:rsidRPr="006815ED">
              <w:rPr>
                <w:rFonts w:ascii="Arial" w:hAnsi="Arial" w:cs="Arial"/>
                <w:b/>
                <w:kern w:val="22"/>
                <w:sz w:val="20"/>
                <w:szCs w:val="20"/>
              </w:rPr>
              <w:t>Monto a financiar por hectárea neto de IVA</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Almendro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$ 3.430.262</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Cereza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$ 5.879.911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Ciruela industria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$ 3.528.759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Ciruela en fresco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$ 6.359.667</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Durazno industria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$ 4.859.128</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Durazno en fresco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$ 4.555.650</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Damasco</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$ 2.931.331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Manzana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$ 5.801.189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Olivo aceite</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$ 4.001.732</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Olivo conserva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$ 4.301.667</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Pera</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$ 4.840.491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Vid de mesa (*)</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$ 7.072.287</w:t>
            </w:r>
          </w:p>
        </w:tc>
      </w:tr>
      <w:tr w:rsidR="006815ED" w:rsidRPr="006815ED" w:rsidTr="00DD27AC">
        <w:trPr>
          <w:trHeight w:val="52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Vid para vinificar parral (*)</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$ 3.677.679</w:t>
            </w:r>
          </w:p>
        </w:tc>
      </w:tr>
      <w:tr w:rsidR="006815ED" w:rsidRPr="006815ED" w:rsidTr="00DD27AC">
        <w:trPr>
          <w:trHeight w:val="682"/>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Vid para vinificar espaldero (*)</w:t>
            </w:r>
          </w:p>
        </w:tc>
        <w:tc>
          <w:tcPr>
            <w:tcW w:w="2276"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$ 3.584.079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Zanahoria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$ 9.437.393</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Ajo morado</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$ 9.841.859</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Ajo colorado</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$ 10.674.918</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Lechuga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$ 2.955.215</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Tomate</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$ 7.547.314</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Cebolla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$ 6.147.751</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Papa</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$ 5.690.140</w:t>
            </w:r>
          </w:p>
        </w:tc>
      </w:tr>
      <w:tr w:rsidR="006815ED" w:rsidRPr="006815ED" w:rsidTr="00DD27AC">
        <w:trPr>
          <w:trHeight w:val="510"/>
          <w:jc w:val="center"/>
        </w:trPr>
        <w:tc>
          <w:tcPr>
            <w:tcW w:w="3127" w:type="dxa"/>
            <w:shd w:val="clear" w:color="auto" w:fill="auto"/>
            <w:vAlign w:val="center"/>
          </w:tcPr>
          <w:p w:rsidR="006815ED" w:rsidRPr="006815ED" w:rsidRDefault="006815ED" w:rsidP="00DD27AC">
            <w:pPr>
              <w:spacing w:line="300" w:lineRule="atLeast"/>
              <w:jc w:val="center"/>
              <w:rPr>
                <w:rFonts w:ascii="Arial" w:hAnsi="Arial" w:cs="Arial"/>
                <w:sz w:val="20"/>
                <w:szCs w:val="20"/>
              </w:rPr>
            </w:pPr>
            <w:r w:rsidRPr="006815ED">
              <w:rPr>
                <w:rFonts w:ascii="Arial" w:hAnsi="Arial" w:cs="Arial"/>
                <w:sz w:val="20"/>
                <w:szCs w:val="20"/>
              </w:rPr>
              <w:t>Zapallo</w:t>
            </w:r>
          </w:p>
        </w:tc>
        <w:tc>
          <w:tcPr>
            <w:tcW w:w="2276" w:type="dxa"/>
            <w:shd w:val="clear" w:color="auto" w:fill="auto"/>
            <w:vAlign w:val="center"/>
          </w:tcPr>
          <w:p w:rsidR="006815ED" w:rsidRPr="006815ED" w:rsidRDefault="006815ED" w:rsidP="00DD27AC">
            <w:pPr>
              <w:jc w:val="center"/>
              <w:rPr>
                <w:rFonts w:ascii="Arial" w:eastAsia="Times New Roman" w:hAnsi="Arial" w:cs="Arial"/>
                <w:color w:val="000000"/>
                <w:sz w:val="20"/>
                <w:szCs w:val="20"/>
                <w:lang w:val="es-MX" w:eastAsia="es-MX"/>
              </w:rPr>
            </w:pPr>
            <w:r w:rsidRPr="006815ED">
              <w:rPr>
                <w:rFonts w:ascii="Arial" w:eastAsia="Times New Roman" w:hAnsi="Arial" w:cs="Arial"/>
                <w:color w:val="000000"/>
                <w:sz w:val="20"/>
                <w:szCs w:val="20"/>
                <w:lang w:val="es-MX" w:eastAsia="es-MX"/>
              </w:rPr>
              <w:t>$ 4.579.329</w:t>
            </w:r>
          </w:p>
        </w:tc>
      </w:tr>
    </w:tbl>
    <w:p w:rsidR="006815ED" w:rsidRPr="006815ED" w:rsidRDefault="006815ED" w:rsidP="006815ED">
      <w:pPr>
        <w:spacing w:line="300" w:lineRule="atLeast"/>
        <w:jc w:val="both"/>
        <w:rPr>
          <w:rFonts w:ascii="Arial" w:hAnsi="Arial" w:cs="Arial"/>
          <w:kern w:val="22"/>
          <w:sz w:val="20"/>
          <w:szCs w:val="20"/>
        </w:rPr>
      </w:pPr>
    </w:p>
    <w:p w:rsidR="006815ED" w:rsidRPr="006815ED" w:rsidRDefault="006815ED" w:rsidP="006815ED">
      <w:pPr>
        <w:spacing w:line="300" w:lineRule="atLeast"/>
        <w:rPr>
          <w:rFonts w:ascii="Arial" w:hAnsi="Arial" w:cs="Arial"/>
          <w:sz w:val="20"/>
          <w:szCs w:val="20"/>
          <w:lang w:val="es-ES_tradnl" w:eastAsia="es-ES_tradnl"/>
        </w:rPr>
      </w:pPr>
      <w:r w:rsidRPr="006815ED">
        <w:rPr>
          <w:rFonts w:ascii="Arial" w:hAnsi="Arial" w:cs="Arial"/>
          <w:b/>
          <w:sz w:val="20"/>
          <w:szCs w:val="20"/>
          <w:lang w:val="es-ES_tradnl" w:eastAsia="es-ES_tradnl"/>
        </w:rPr>
        <w:t xml:space="preserve">(*) </w:t>
      </w:r>
      <w:r w:rsidRPr="006815ED">
        <w:rPr>
          <w:rFonts w:ascii="Arial" w:hAnsi="Arial" w:cs="Arial"/>
          <w:sz w:val="20"/>
          <w:szCs w:val="20"/>
          <w:lang w:val="es-ES_tradnl" w:eastAsia="es-ES_tradnl"/>
        </w:rPr>
        <w:t>No se incluyen gastos de cosecha y acarreo.</w:t>
      </w:r>
    </w:p>
    <w:p w:rsidR="006815ED" w:rsidRPr="006815ED" w:rsidRDefault="006815ED" w:rsidP="006815ED">
      <w:pPr>
        <w:spacing w:line="300" w:lineRule="atLeast"/>
        <w:jc w:val="both"/>
        <w:rPr>
          <w:rFonts w:ascii="Arial" w:hAnsi="Arial" w:cs="Arial"/>
          <w:kern w:val="22"/>
          <w:sz w:val="20"/>
          <w:szCs w:val="20"/>
          <w:lang w:val="es-ES_tradnl"/>
        </w:rPr>
      </w:pPr>
    </w:p>
    <w:p w:rsidR="006815ED" w:rsidRPr="006815ED" w:rsidRDefault="006815ED" w:rsidP="006815ED">
      <w:pPr>
        <w:pStyle w:val="Titulo2"/>
        <w:tabs>
          <w:tab w:val="left" w:pos="426"/>
        </w:tabs>
        <w:spacing w:line="300" w:lineRule="atLeast"/>
        <w:jc w:val="both"/>
        <w:rPr>
          <w:rFonts w:ascii="Arial" w:hAnsi="Arial" w:cs="Arial"/>
          <w:b w:val="0"/>
          <w:color w:val="auto"/>
          <w:sz w:val="20"/>
          <w:szCs w:val="20"/>
        </w:rPr>
      </w:pPr>
      <w:r w:rsidRPr="006815ED">
        <w:rPr>
          <w:rFonts w:ascii="Arial" w:hAnsi="Arial" w:cs="Arial"/>
          <w:b w:val="0"/>
          <w:color w:val="auto"/>
          <w:sz w:val="20"/>
          <w:szCs w:val="20"/>
        </w:rPr>
        <w:t>Para cultivos no contemplados en la grilla precedente, el monto a financiar será propuesto por el Solicitante y analizado por los auditores técnicos de la Administradora a fin de determinar su aprobación. Asimismo, los importes máximos a financiar por hectárea antes mencionados podrán ser ajustados en su magnitud por tales técnicos, teniendo en cuenta la fecha de presentación de la Solicitud de Crédito en relación al ciclo estacional anual del cultivo pertinente.</w:t>
      </w:r>
    </w:p>
    <w:p w:rsidR="006815ED" w:rsidRPr="006815ED" w:rsidRDefault="006815ED" w:rsidP="006815ED">
      <w:pPr>
        <w:pStyle w:val="Ttulo"/>
        <w:tabs>
          <w:tab w:val="center" w:pos="4536"/>
          <w:tab w:val="left" w:pos="8025"/>
        </w:tabs>
        <w:jc w:val="left"/>
        <w:rPr>
          <w:rFonts w:ascii="Arial" w:hAnsi="Arial" w:cs="Arial"/>
          <w:sz w:val="20"/>
          <w:szCs w:val="20"/>
        </w:rPr>
      </w:pPr>
    </w:p>
    <w:p w:rsidR="006815ED" w:rsidRPr="006815ED" w:rsidRDefault="006815ED" w:rsidP="006815ED">
      <w:pPr>
        <w:spacing w:line="300" w:lineRule="atLeast"/>
        <w:rPr>
          <w:rFonts w:ascii="Arial" w:hAnsi="Arial" w:cs="Arial"/>
          <w:sz w:val="20"/>
          <w:szCs w:val="20"/>
          <w:lang w:val="es-ES"/>
        </w:rPr>
      </w:pPr>
    </w:p>
    <w:p w:rsidR="006815ED" w:rsidRPr="006815ED" w:rsidRDefault="006815ED" w:rsidP="006815ED">
      <w:pPr>
        <w:pStyle w:val="textocomn"/>
        <w:spacing w:line="300" w:lineRule="atLeast"/>
        <w:rPr>
          <w:rFonts w:ascii="Arial" w:hAnsi="Arial" w:cs="Arial"/>
          <w:sz w:val="20"/>
          <w:szCs w:val="20"/>
        </w:rPr>
      </w:pPr>
    </w:p>
    <w:p w:rsidR="006815ED" w:rsidRPr="006815ED" w:rsidRDefault="006815ED" w:rsidP="006815ED">
      <w:pPr>
        <w:rPr>
          <w:rFonts w:ascii="Arial" w:hAnsi="Arial" w:cs="Arial"/>
          <w:sz w:val="20"/>
          <w:szCs w:val="20"/>
        </w:rPr>
      </w:pPr>
    </w:p>
    <w:p w:rsidR="006815ED" w:rsidRPr="006815ED" w:rsidRDefault="006815ED">
      <w:pPr>
        <w:rPr>
          <w:rFonts w:ascii="Arial" w:hAnsi="Arial" w:cs="Arial"/>
          <w:sz w:val="20"/>
          <w:szCs w:val="20"/>
        </w:rPr>
      </w:pPr>
    </w:p>
    <w:sectPr w:rsidR="006815ED" w:rsidRPr="006815ED" w:rsidSect="00915B68">
      <w:headerReference w:type="default" r:id="rId9"/>
      <w:pgSz w:w="12240" w:h="15840"/>
      <w:pgMar w:top="238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60B" w:rsidRDefault="0033260B" w:rsidP="00AB24C7">
      <w:r>
        <w:separator/>
      </w:r>
    </w:p>
  </w:endnote>
  <w:endnote w:type="continuationSeparator" w:id="0">
    <w:p w:rsidR="0033260B" w:rsidRDefault="0033260B" w:rsidP="00AB24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ヒラギノ角ゴ Pro W3">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60B" w:rsidRDefault="0033260B" w:rsidP="00AB24C7">
      <w:r>
        <w:separator/>
      </w:r>
    </w:p>
  </w:footnote>
  <w:footnote w:type="continuationSeparator" w:id="0">
    <w:p w:rsidR="0033260B" w:rsidRDefault="0033260B" w:rsidP="00AB2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C7" w:rsidRDefault="00AB24C7">
    <w:pPr>
      <w:pStyle w:val="Encabezado"/>
    </w:pPr>
    <w:r>
      <w:rPr>
        <w:noProof/>
        <w:lang w:val="es-ES"/>
      </w:rPr>
      <w:drawing>
        <wp:anchor distT="0" distB="0" distL="114300" distR="114300" simplePos="0" relativeHeight="251658240" behindDoc="1" locked="0" layoutInCell="1" allowOverlap="1">
          <wp:simplePos x="0" y="0"/>
          <wp:positionH relativeFrom="column">
            <wp:posOffset>-385251</wp:posOffset>
          </wp:positionH>
          <wp:positionV relativeFrom="paragraph">
            <wp:posOffset>-207562</wp:posOffset>
          </wp:positionV>
          <wp:extent cx="2906395" cy="10909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6395" cy="109093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FE6B02"/>
    <w:lvl w:ilvl="0">
      <w:start w:val="1"/>
      <w:numFmt w:val="bullet"/>
      <w:lvlText w:val=""/>
      <w:lvlJc w:val="left"/>
      <w:pPr>
        <w:tabs>
          <w:tab w:val="num" w:pos="643"/>
        </w:tabs>
        <w:ind w:left="643" w:hanging="360"/>
      </w:pPr>
      <w:rPr>
        <w:rFonts w:ascii="Symbol" w:hAnsi="Symbol" w:hint="default"/>
      </w:rPr>
    </w:lvl>
  </w:abstractNum>
  <w:abstractNum w:abstractNumId="1">
    <w:nsid w:val="00BD00F3"/>
    <w:multiLevelType w:val="multilevel"/>
    <w:tmpl w:val="A1D851C4"/>
    <w:lvl w:ilvl="0">
      <w:start w:val="3"/>
      <w:numFmt w:val="decimal"/>
      <w:lvlText w:val="%1."/>
      <w:lvlJc w:val="left"/>
      <w:pPr>
        <w:ind w:left="495" w:hanging="495"/>
      </w:pPr>
      <w:rPr>
        <w:rFonts w:hint="default"/>
        <w:b w:val="0"/>
        <w:i w:val="0"/>
      </w:rPr>
    </w:lvl>
    <w:lvl w:ilvl="1">
      <w:start w:val="2"/>
      <w:numFmt w:val="decimal"/>
      <w:lvlText w:val="%1.%2."/>
      <w:lvlJc w:val="left"/>
      <w:pPr>
        <w:ind w:left="495" w:hanging="495"/>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nsid w:val="09967FE0"/>
    <w:multiLevelType w:val="multilevel"/>
    <w:tmpl w:val="E4C4EB1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B002E42"/>
    <w:multiLevelType w:val="hybridMultilevel"/>
    <w:tmpl w:val="18E0B03A"/>
    <w:lvl w:ilvl="0" w:tplc="1478A8BE">
      <w:start w:val="1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EAF1077"/>
    <w:multiLevelType w:val="hybridMultilevel"/>
    <w:tmpl w:val="BB923F4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0F8B6BC0"/>
    <w:multiLevelType w:val="hybridMultilevel"/>
    <w:tmpl w:val="67D61E98"/>
    <w:lvl w:ilvl="0" w:tplc="0A967CF2">
      <w:start w:val="1"/>
      <w:numFmt w:val="upperLetter"/>
      <w:lvlText w:val="%1)"/>
      <w:lvlJc w:val="left"/>
      <w:pPr>
        <w:ind w:left="36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0594DF7"/>
    <w:multiLevelType w:val="hybridMultilevel"/>
    <w:tmpl w:val="3AAC6C26"/>
    <w:lvl w:ilvl="0" w:tplc="F81E3BCA">
      <w:start w:val="4"/>
      <w:numFmt w:val="bullet"/>
      <w:lvlText w:val="-"/>
      <w:lvlJc w:val="left"/>
      <w:pPr>
        <w:ind w:left="2484" w:hanging="360"/>
      </w:pPr>
      <w:rPr>
        <w:rFonts w:ascii="Arial" w:eastAsia="Times New Roman" w:hAnsi="Arial" w:hint="default"/>
      </w:rPr>
    </w:lvl>
    <w:lvl w:ilvl="1" w:tplc="2C0A0003" w:tentative="1">
      <w:start w:val="1"/>
      <w:numFmt w:val="bullet"/>
      <w:lvlText w:val="o"/>
      <w:lvlJc w:val="left"/>
      <w:pPr>
        <w:ind w:left="3204" w:hanging="360"/>
      </w:pPr>
      <w:rPr>
        <w:rFonts w:ascii="Courier New" w:hAnsi="Courier New" w:hint="default"/>
      </w:rPr>
    </w:lvl>
    <w:lvl w:ilvl="2" w:tplc="2C0A0005" w:tentative="1">
      <w:start w:val="1"/>
      <w:numFmt w:val="bullet"/>
      <w:lvlText w:val=""/>
      <w:lvlJc w:val="left"/>
      <w:pPr>
        <w:ind w:left="3924" w:hanging="360"/>
      </w:pPr>
      <w:rPr>
        <w:rFonts w:ascii="Wingdings" w:hAnsi="Wingdings" w:hint="default"/>
      </w:rPr>
    </w:lvl>
    <w:lvl w:ilvl="3" w:tplc="2C0A0001" w:tentative="1">
      <w:start w:val="1"/>
      <w:numFmt w:val="bullet"/>
      <w:lvlText w:val=""/>
      <w:lvlJc w:val="left"/>
      <w:pPr>
        <w:ind w:left="4644" w:hanging="360"/>
      </w:pPr>
      <w:rPr>
        <w:rFonts w:ascii="Symbol" w:hAnsi="Symbol" w:hint="default"/>
      </w:rPr>
    </w:lvl>
    <w:lvl w:ilvl="4" w:tplc="2C0A0003" w:tentative="1">
      <w:start w:val="1"/>
      <w:numFmt w:val="bullet"/>
      <w:lvlText w:val="o"/>
      <w:lvlJc w:val="left"/>
      <w:pPr>
        <w:ind w:left="5364" w:hanging="360"/>
      </w:pPr>
      <w:rPr>
        <w:rFonts w:ascii="Courier New" w:hAnsi="Courier New" w:hint="default"/>
      </w:rPr>
    </w:lvl>
    <w:lvl w:ilvl="5" w:tplc="2C0A0005" w:tentative="1">
      <w:start w:val="1"/>
      <w:numFmt w:val="bullet"/>
      <w:lvlText w:val=""/>
      <w:lvlJc w:val="left"/>
      <w:pPr>
        <w:ind w:left="6084" w:hanging="360"/>
      </w:pPr>
      <w:rPr>
        <w:rFonts w:ascii="Wingdings" w:hAnsi="Wingdings" w:hint="default"/>
      </w:rPr>
    </w:lvl>
    <w:lvl w:ilvl="6" w:tplc="2C0A0001" w:tentative="1">
      <w:start w:val="1"/>
      <w:numFmt w:val="bullet"/>
      <w:lvlText w:val=""/>
      <w:lvlJc w:val="left"/>
      <w:pPr>
        <w:ind w:left="6804" w:hanging="360"/>
      </w:pPr>
      <w:rPr>
        <w:rFonts w:ascii="Symbol" w:hAnsi="Symbol" w:hint="default"/>
      </w:rPr>
    </w:lvl>
    <w:lvl w:ilvl="7" w:tplc="2C0A0003" w:tentative="1">
      <w:start w:val="1"/>
      <w:numFmt w:val="bullet"/>
      <w:lvlText w:val="o"/>
      <w:lvlJc w:val="left"/>
      <w:pPr>
        <w:ind w:left="7524" w:hanging="360"/>
      </w:pPr>
      <w:rPr>
        <w:rFonts w:ascii="Courier New" w:hAnsi="Courier New" w:hint="default"/>
      </w:rPr>
    </w:lvl>
    <w:lvl w:ilvl="8" w:tplc="2C0A0005" w:tentative="1">
      <w:start w:val="1"/>
      <w:numFmt w:val="bullet"/>
      <w:lvlText w:val=""/>
      <w:lvlJc w:val="left"/>
      <w:pPr>
        <w:ind w:left="8244" w:hanging="360"/>
      </w:pPr>
      <w:rPr>
        <w:rFonts w:ascii="Wingdings" w:hAnsi="Wingdings" w:hint="default"/>
      </w:rPr>
    </w:lvl>
  </w:abstractNum>
  <w:abstractNum w:abstractNumId="7">
    <w:nsid w:val="11B61401"/>
    <w:multiLevelType w:val="multilevel"/>
    <w:tmpl w:val="28849E58"/>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
    <w:nsid w:val="1A5554DB"/>
    <w:multiLevelType w:val="multilevel"/>
    <w:tmpl w:val="3EF468F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2119F8"/>
    <w:multiLevelType w:val="multilevel"/>
    <w:tmpl w:val="6728D87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4273C"/>
    <w:multiLevelType w:val="multilevel"/>
    <w:tmpl w:val="2C0A0023"/>
    <w:styleLink w:val="Estilo1"/>
    <w:lvl w:ilvl="0">
      <w:start w:val="1"/>
      <w:numFmt w:val="decimal"/>
      <w:lvlText w:val="Artículo %1."/>
      <w:lvlJc w:val="left"/>
      <w:rPr>
        <w:rFonts w:cs="Times New Roman"/>
        <w:bCs w:val="0"/>
        <w:i w:val="0"/>
        <w:iCs w:val="0"/>
        <w:caps w:val="0"/>
        <w:smallCaps w:val="0"/>
        <w:strike w:val="0"/>
        <w:dstrike w:val="0"/>
        <w:vanish w:val="0"/>
        <w:spacing w:val="0"/>
        <w:kern w:val="0"/>
        <w:position w:val="0"/>
        <w:u w:val="none"/>
        <w:vertAlign w:val="baseline"/>
      </w:rPr>
    </w:lvl>
    <w:lvl w:ilvl="1">
      <w:start w:val="1"/>
      <w:numFmt w:val="decimalZero"/>
      <w:isLgl/>
      <w:lvlText w:val="Secció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1">
    <w:nsid w:val="24796BB9"/>
    <w:multiLevelType w:val="hybridMultilevel"/>
    <w:tmpl w:val="CAB41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6391D33"/>
    <w:multiLevelType w:val="multilevel"/>
    <w:tmpl w:val="CC5C5A8E"/>
    <w:lvl w:ilvl="0">
      <w:start w:val="4"/>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ADD25D1"/>
    <w:multiLevelType w:val="multilevel"/>
    <w:tmpl w:val="0A84B59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2E135379"/>
    <w:multiLevelType w:val="multilevel"/>
    <w:tmpl w:val="4DB80FF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6EB1B10"/>
    <w:multiLevelType w:val="multilevel"/>
    <w:tmpl w:val="3AE0250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A975798"/>
    <w:multiLevelType w:val="multilevel"/>
    <w:tmpl w:val="E4CE422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1C167C"/>
    <w:multiLevelType w:val="hybridMultilevel"/>
    <w:tmpl w:val="956A7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34C4469"/>
    <w:multiLevelType w:val="hybridMultilevel"/>
    <w:tmpl w:val="EEC47FAC"/>
    <w:lvl w:ilvl="0" w:tplc="3264A65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4E1045E"/>
    <w:multiLevelType w:val="multilevel"/>
    <w:tmpl w:val="242649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5155F1C"/>
    <w:multiLevelType w:val="multilevel"/>
    <w:tmpl w:val="260C253C"/>
    <w:lvl w:ilvl="0">
      <w:start w:val="7"/>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nsid w:val="55240078"/>
    <w:multiLevelType w:val="hybridMultilevel"/>
    <w:tmpl w:val="FD265D3E"/>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8770A74"/>
    <w:multiLevelType w:val="multilevel"/>
    <w:tmpl w:val="8B9A0BB0"/>
    <w:lvl w:ilvl="0">
      <w:start w:val="4"/>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5B127B34"/>
    <w:multiLevelType w:val="hybridMultilevel"/>
    <w:tmpl w:val="84261224"/>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C822390"/>
    <w:multiLevelType w:val="singleLevel"/>
    <w:tmpl w:val="BA526636"/>
    <w:lvl w:ilvl="0">
      <w:start w:val="1"/>
      <w:numFmt w:val="bullet"/>
      <w:lvlText w:val=""/>
      <w:lvlJc w:val="left"/>
      <w:pPr>
        <w:tabs>
          <w:tab w:val="num" w:pos="360"/>
        </w:tabs>
        <w:ind w:left="340" w:hanging="340"/>
      </w:pPr>
      <w:rPr>
        <w:rFonts w:ascii="Symbol" w:hAnsi="Symbol" w:hint="default"/>
      </w:rPr>
    </w:lvl>
  </w:abstractNum>
  <w:abstractNum w:abstractNumId="25">
    <w:nsid w:val="5DF53A4B"/>
    <w:multiLevelType w:val="multilevel"/>
    <w:tmpl w:val="52DC136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776CCF"/>
    <w:multiLevelType w:val="multilevel"/>
    <w:tmpl w:val="BEA2015E"/>
    <w:lvl w:ilvl="0">
      <w:start w:val="4"/>
      <w:numFmt w:val="decimal"/>
      <w:lvlText w:val="%1."/>
      <w:lvlJc w:val="left"/>
      <w:pPr>
        <w:ind w:left="765" w:hanging="765"/>
      </w:pPr>
      <w:rPr>
        <w:rFonts w:cs="Times New Roman" w:hint="default"/>
      </w:rPr>
    </w:lvl>
    <w:lvl w:ilvl="1">
      <w:start w:val="11"/>
      <w:numFmt w:val="decimal"/>
      <w:lvlText w:val="%1.%2."/>
      <w:lvlJc w:val="left"/>
      <w:pPr>
        <w:ind w:left="765" w:hanging="765"/>
      </w:pPr>
      <w:rPr>
        <w:rFonts w:cs="Times New Roman" w:hint="default"/>
      </w:rPr>
    </w:lvl>
    <w:lvl w:ilvl="2">
      <w:start w:val="4"/>
      <w:numFmt w:val="decimal"/>
      <w:lvlText w:val="%1.%2.%3."/>
      <w:lvlJc w:val="left"/>
      <w:pPr>
        <w:ind w:left="765" w:hanging="765"/>
      </w:pPr>
      <w:rPr>
        <w:rFonts w:cs="Times New Roman" w:hint="default"/>
      </w:rPr>
    </w:lvl>
    <w:lvl w:ilvl="3">
      <w:start w:val="1"/>
      <w:numFmt w:val="decimal"/>
      <w:lvlText w:val="%1.%2.%3.%4."/>
      <w:lvlJc w:val="left"/>
      <w:pPr>
        <w:ind w:left="2325" w:hanging="76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4AF639C"/>
    <w:multiLevelType w:val="hybridMultilevel"/>
    <w:tmpl w:val="7248A2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68BE0CFF"/>
    <w:multiLevelType w:val="multilevel"/>
    <w:tmpl w:val="AEE07A48"/>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i w:val="0"/>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1424400"/>
    <w:multiLevelType w:val="hybridMultilevel"/>
    <w:tmpl w:val="4A74C762"/>
    <w:lvl w:ilvl="0" w:tplc="C1B00A52">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0">
    <w:nsid w:val="726E2CD6"/>
    <w:multiLevelType w:val="multilevel"/>
    <w:tmpl w:val="89E82188"/>
    <w:lvl w:ilvl="0">
      <w:start w:val="4"/>
      <w:numFmt w:val="decimal"/>
      <w:lvlText w:val="%1."/>
      <w:lvlJc w:val="left"/>
      <w:pPr>
        <w:ind w:left="495" w:hanging="495"/>
      </w:pPr>
      <w:rPr>
        <w:rFonts w:hint="default"/>
        <w:b/>
      </w:rPr>
    </w:lvl>
    <w:lvl w:ilvl="1">
      <w:start w:val="5"/>
      <w:numFmt w:val="decimal"/>
      <w:lvlText w:val="%1.%2."/>
      <w:lvlJc w:val="left"/>
      <w:pPr>
        <w:ind w:left="849" w:hanging="495"/>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1">
    <w:nsid w:val="769035FF"/>
    <w:multiLevelType w:val="multilevel"/>
    <w:tmpl w:val="E24ACE0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ascii="Arial" w:eastAsia="Times New Roman" w:hAnsi="Arial" w:cs="Arial"/>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788C7579"/>
    <w:multiLevelType w:val="multilevel"/>
    <w:tmpl w:val="749CEC1A"/>
    <w:lvl w:ilvl="0">
      <w:start w:val="7"/>
      <w:numFmt w:val="decimal"/>
      <w:lvlText w:val="%1."/>
      <w:lvlJc w:val="left"/>
      <w:pPr>
        <w:ind w:left="495" w:hanging="495"/>
      </w:pPr>
      <w:rPr>
        <w:rFonts w:cs="Times New Roman" w:hint="default"/>
      </w:rPr>
    </w:lvl>
    <w:lvl w:ilvl="1">
      <w:start w:val="1"/>
      <w:numFmt w:val="decimal"/>
      <w:lvlText w:val="%1.%2."/>
      <w:lvlJc w:val="left"/>
      <w:pPr>
        <w:ind w:left="1068" w:hanging="495"/>
      </w:pPr>
      <w:rPr>
        <w:rFonts w:cs="Times New Roman" w:hint="default"/>
      </w:rPr>
    </w:lvl>
    <w:lvl w:ilvl="2">
      <w:start w:val="1"/>
      <w:numFmt w:val="decimal"/>
      <w:lvlText w:val="%1.%2.%3."/>
      <w:lvlJc w:val="left"/>
      <w:pPr>
        <w:ind w:left="1866" w:hanging="720"/>
      </w:pPr>
      <w:rPr>
        <w:rFonts w:cs="Times New Roman" w:hint="default"/>
        <w:b/>
      </w:rPr>
    </w:lvl>
    <w:lvl w:ilvl="3">
      <w:start w:val="1"/>
      <w:numFmt w:val="decimal"/>
      <w:lvlText w:val="%1.%2.%3.%4."/>
      <w:lvlJc w:val="left"/>
      <w:pPr>
        <w:ind w:left="2439" w:hanging="720"/>
      </w:pPr>
      <w:rPr>
        <w:rFonts w:cs="Times New Roman" w:hint="default"/>
      </w:rPr>
    </w:lvl>
    <w:lvl w:ilvl="4">
      <w:start w:val="1"/>
      <w:numFmt w:val="decimal"/>
      <w:lvlText w:val="%1.%2.%3.%4.%5."/>
      <w:lvlJc w:val="left"/>
      <w:pPr>
        <w:ind w:left="3372" w:hanging="1080"/>
      </w:pPr>
      <w:rPr>
        <w:rFonts w:cs="Times New Roman" w:hint="default"/>
      </w:rPr>
    </w:lvl>
    <w:lvl w:ilvl="5">
      <w:start w:val="1"/>
      <w:numFmt w:val="decimal"/>
      <w:lvlText w:val="%1.%2.%3.%4.%5.%6."/>
      <w:lvlJc w:val="left"/>
      <w:pPr>
        <w:ind w:left="3945" w:hanging="1080"/>
      </w:pPr>
      <w:rPr>
        <w:rFonts w:cs="Times New Roman" w:hint="default"/>
      </w:rPr>
    </w:lvl>
    <w:lvl w:ilvl="6">
      <w:start w:val="1"/>
      <w:numFmt w:val="decimal"/>
      <w:lvlText w:val="%1.%2.%3.%4.%5.%6.%7."/>
      <w:lvlJc w:val="left"/>
      <w:pPr>
        <w:ind w:left="4878" w:hanging="1440"/>
      </w:pPr>
      <w:rPr>
        <w:rFonts w:cs="Times New Roman" w:hint="default"/>
      </w:rPr>
    </w:lvl>
    <w:lvl w:ilvl="7">
      <w:start w:val="1"/>
      <w:numFmt w:val="decimal"/>
      <w:lvlText w:val="%1.%2.%3.%4.%5.%6.%7.%8."/>
      <w:lvlJc w:val="left"/>
      <w:pPr>
        <w:ind w:left="5451" w:hanging="1440"/>
      </w:pPr>
      <w:rPr>
        <w:rFonts w:cs="Times New Roman" w:hint="default"/>
      </w:rPr>
    </w:lvl>
    <w:lvl w:ilvl="8">
      <w:start w:val="1"/>
      <w:numFmt w:val="decimal"/>
      <w:lvlText w:val="%1.%2.%3.%4.%5.%6.%7.%8.%9."/>
      <w:lvlJc w:val="left"/>
      <w:pPr>
        <w:ind w:left="6384" w:hanging="1800"/>
      </w:pPr>
      <w:rPr>
        <w:rFonts w:cs="Times New Roman" w:hint="default"/>
      </w:rPr>
    </w:lvl>
  </w:abstractNum>
  <w:abstractNum w:abstractNumId="33">
    <w:nsid w:val="7BF42259"/>
    <w:multiLevelType w:val="multilevel"/>
    <w:tmpl w:val="FEC6924A"/>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E9F6738"/>
    <w:multiLevelType w:val="hybridMultilevel"/>
    <w:tmpl w:val="B832F436"/>
    <w:lvl w:ilvl="0" w:tplc="2C0A0001">
      <w:start w:val="1"/>
      <w:numFmt w:val="bullet"/>
      <w:lvlText w:val=""/>
      <w:lvlJc w:val="left"/>
      <w:pPr>
        <w:ind w:left="1060" w:hanging="360"/>
      </w:pPr>
      <w:rPr>
        <w:rFonts w:ascii="Symbol" w:hAnsi="Symbol" w:hint="default"/>
      </w:rPr>
    </w:lvl>
    <w:lvl w:ilvl="1" w:tplc="2C0A0003" w:tentative="1">
      <w:start w:val="1"/>
      <w:numFmt w:val="bullet"/>
      <w:lvlText w:val="o"/>
      <w:lvlJc w:val="left"/>
      <w:pPr>
        <w:ind w:left="1780" w:hanging="360"/>
      </w:pPr>
      <w:rPr>
        <w:rFonts w:ascii="Courier New" w:hAnsi="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35">
    <w:nsid w:val="7EC17FC8"/>
    <w:multiLevelType w:val="multilevel"/>
    <w:tmpl w:val="5B8809DC"/>
    <w:lvl w:ilvl="0">
      <w:start w:val="5"/>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2357" w:hanging="1080"/>
      </w:pPr>
      <w:rPr>
        <w:rFonts w:cs="Times New Roman" w:hint="default"/>
        <w:b/>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6"/>
  </w:num>
  <w:num w:numId="3">
    <w:abstractNumId w:val="31"/>
  </w:num>
  <w:num w:numId="4">
    <w:abstractNumId w:val="10"/>
  </w:num>
  <w:num w:numId="5">
    <w:abstractNumId w:val="24"/>
  </w:num>
  <w:num w:numId="6">
    <w:abstractNumId w:val="34"/>
  </w:num>
  <w:num w:numId="7">
    <w:abstractNumId w:val="27"/>
  </w:num>
  <w:num w:numId="8">
    <w:abstractNumId w:val="4"/>
  </w:num>
  <w:num w:numId="9">
    <w:abstractNumId w:val="3"/>
  </w:num>
  <w:num w:numId="10">
    <w:abstractNumId w:val="19"/>
  </w:num>
  <w:num w:numId="11">
    <w:abstractNumId w:val="7"/>
  </w:num>
  <w:num w:numId="12">
    <w:abstractNumId w:val="28"/>
  </w:num>
  <w:num w:numId="13">
    <w:abstractNumId w:val="35"/>
  </w:num>
  <w:num w:numId="14">
    <w:abstractNumId w:val="13"/>
  </w:num>
  <w:num w:numId="15">
    <w:abstractNumId w:val="15"/>
  </w:num>
  <w:num w:numId="16">
    <w:abstractNumId w:val="20"/>
  </w:num>
  <w:num w:numId="17">
    <w:abstractNumId w:val="29"/>
  </w:num>
  <w:num w:numId="18">
    <w:abstractNumId w:val="11"/>
  </w:num>
  <w:num w:numId="19">
    <w:abstractNumId w:val="23"/>
  </w:num>
  <w:num w:numId="20">
    <w:abstractNumId w:val="32"/>
  </w:num>
  <w:num w:numId="21">
    <w:abstractNumId w:val="26"/>
  </w:num>
  <w:num w:numId="22">
    <w:abstractNumId w:val="6"/>
  </w:num>
  <w:num w:numId="23">
    <w:abstractNumId w:val="17"/>
  </w:num>
  <w:num w:numId="24">
    <w:abstractNumId w:val="33"/>
  </w:num>
  <w:num w:numId="25">
    <w:abstractNumId w:val="2"/>
  </w:num>
  <w:num w:numId="26">
    <w:abstractNumId w:val="9"/>
  </w:num>
  <w:num w:numId="27">
    <w:abstractNumId w:val="14"/>
  </w:num>
  <w:num w:numId="28">
    <w:abstractNumId w:val="8"/>
  </w:num>
  <w:num w:numId="29">
    <w:abstractNumId w:val="1"/>
  </w:num>
  <w:num w:numId="30">
    <w:abstractNumId w:val="5"/>
  </w:num>
  <w:num w:numId="31">
    <w:abstractNumId w:val="12"/>
  </w:num>
  <w:num w:numId="32">
    <w:abstractNumId w:val="22"/>
  </w:num>
  <w:num w:numId="33">
    <w:abstractNumId w:val="18"/>
  </w:num>
  <w:num w:numId="34">
    <w:abstractNumId w:val="21"/>
  </w:num>
  <w:num w:numId="35">
    <w:abstractNumId w:val="2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5122"/>
  </w:hdrShapeDefaults>
  <w:footnotePr>
    <w:footnote w:id="-1"/>
    <w:footnote w:id="0"/>
  </w:footnotePr>
  <w:endnotePr>
    <w:endnote w:id="-1"/>
    <w:endnote w:id="0"/>
  </w:endnotePr>
  <w:compat/>
  <w:rsids>
    <w:rsidRoot w:val="005E415A"/>
    <w:rsid w:val="000278F9"/>
    <w:rsid w:val="000472BA"/>
    <w:rsid w:val="00060D18"/>
    <w:rsid w:val="00077D62"/>
    <w:rsid w:val="000C484D"/>
    <w:rsid w:val="000D24DF"/>
    <w:rsid w:val="000D4557"/>
    <w:rsid w:val="000E0A95"/>
    <w:rsid w:val="000E30EA"/>
    <w:rsid w:val="000E53F4"/>
    <w:rsid w:val="000F3E9D"/>
    <w:rsid w:val="0010696F"/>
    <w:rsid w:val="0011500A"/>
    <w:rsid w:val="00122EFC"/>
    <w:rsid w:val="0015178A"/>
    <w:rsid w:val="001705E0"/>
    <w:rsid w:val="0017262F"/>
    <w:rsid w:val="001B1465"/>
    <w:rsid w:val="001C1E0A"/>
    <w:rsid w:val="001F3943"/>
    <w:rsid w:val="00203F53"/>
    <w:rsid w:val="0022010E"/>
    <w:rsid w:val="00265A45"/>
    <w:rsid w:val="00266492"/>
    <w:rsid w:val="0029034C"/>
    <w:rsid w:val="002D238D"/>
    <w:rsid w:val="00300774"/>
    <w:rsid w:val="0033260B"/>
    <w:rsid w:val="00336574"/>
    <w:rsid w:val="003436EB"/>
    <w:rsid w:val="00346E28"/>
    <w:rsid w:val="00363849"/>
    <w:rsid w:val="003638AF"/>
    <w:rsid w:val="0038452F"/>
    <w:rsid w:val="003873F1"/>
    <w:rsid w:val="003A4729"/>
    <w:rsid w:val="003B668E"/>
    <w:rsid w:val="003C3604"/>
    <w:rsid w:val="003C51ED"/>
    <w:rsid w:val="003E1252"/>
    <w:rsid w:val="00430122"/>
    <w:rsid w:val="00453562"/>
    <w:rsid w:val="00457CA8"/>
    <w:rsid w:val="00474C91"/>
    <w:rsid w:val="00483CAF"/>
    <w:rsid w:val="00500687"/>
    <w:rsid w:val="0053319D"/>
    <w:rsid w:val="00550823"/>
    <w:rsid w:val="0055473B"/>
    <w:rsid w:val="005A1536"/>
    <w:rsid w:val="005B0C3D"/>
    <w:rsid w:val="005B7078"/>
    <w:rsid w:val="005E415A"/>
    <w:rsid w:val="00616EDB"/>
    <w:rsid w:val="00624D13"/>
    <w:rsid w:val="00663425"/>
    <w:rsid w:val="00667C52"/>
    <w:rsid w:val="006815ED"/>
    <w:rsid w:val="00683461"/>
    <w:rsid w:val="006B23E1"/>
    <w:rsid w:val="006C1198"/>
    <w:rsid w:val="006C7D2A"/>
    <w:rsid w:val="006E3C18"/>
    <w:rsid w:val="00716453"/>
    <w:rsid w:val="00745355"/>
    <w:rsid w:val="00751CFD"/>
    <w:rsid w:val="0076547E"/>
    <w:rsid w:val="00770617"/>
    <w:rsid w:val="007865D6"/>
    <w:rsid w:val="007918BD"/>
    <w:rsid w:val="007F3B32"/>
    <w:rsid w:val="008018B3"/>
    <w:rsid w:val="008140EC"/>
    <w:rsid w:val="00841700"/>
    <w:rsid w:val="00872D41"/>
    <w:rsid w:val="00890A3D"/>
    <w:rsid w:val="008B25AF"/>
    <w:rsid w:val="008B318B"/>
    <w:rsid w:val="008E408A"/>
    <w:rsid w:val="008F4BA1"/>
    <w:rsid w:val="00915B68"/>
    <w:rsid w:val="00916100"/>
    <w:rsid w:val="00924909"/>
    <w:rsid w:val="00977E1D"/>
    <w:rsid w:val="00991D2D"/>
    <w:rsid w:val="00A34609"/>
    <w:rsid w:val="00A446FF"/>
    <w:rsid w:val="00A509E2"/>
    <w:rsid w:val="00A61E86"/>
    <w:rsid w:val="00A650B5"/>
    <w:rsid w:val="00A975BD"/>
    <w:rsid w:val="00AB24C7"/>
    <w:rsid w:val="00AB2E05"/>
    <w:rsid w:val="00AB539E"/>
    <w:rsid w:val="00AC7A50"/>
    <w:rsid w:val="00AD717C"/>
    <w:rsid w:val="00B234A4"/>
    <w:rsid w:val="00B470F0"/>
    <w:rsid w:val="00B57C19"/>
    <w:rsid w:val="00B758F1"/>
    <w:rsid w:val="00B80E9C"/>
    <w:rsid w:val="00B82277"/>
    <w:rsid w:val="00B97658"/>
    <w:rsid w:val="00BB7D62"/>
    <w:rsid w:val="00BE0E10"/>
    <w:rsid w:val="00BF1041"/>
    <w:rsid w:val="00C026D8"/>
    <w:rsid w:val="00C2000F"/>
    <w:rsid w:val="00CB210E"/>
    <w:rsid w:val="00CE1941"/>
    <w:rsid w:val="00CF5DDA"/>
    <w:rsid w:val="00D00329"/>
    <w:rsid w:val="00D56C2C"/>
    <w:rsid w:val="00DA1AE7"/>
    <w:rsid w:val="00DA3CD6"/>
    <w:rsid w:val="00DE007B"/>
    <w:rsid w:val="00DF381A"/>
    <w:rsid w:val="00E126BE"/>
    <w:rsid w:val="00E14B17"/>
    <w:rsid w:val="00E22B3D"/>
    <w:rsid w:val="00E279E9"/>
    <w:rsid w:val="00E31E88"/>
    <w:rsid w:val="00E465AD"/>
    <w:rsid w:val="00E620B2"/>
    <w:rsid w:val="00EB0789"/>
    <w:rsid w:val="00F07CE5"/>
    <w:rsid w:val="00F32CC0"/>
    <w:rsid w:val="00F37C0B"/>
    <w:rsid w:val="00F500F1"/>
    <w:rsid w:val="00F51AA9"/>
    <w:rsid w:val="00F60416"/>
    <w:rsid w:val="00F658AD"/>
    <w:rsid w:val="00FA64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BE"/>
  </w:style>
  <w:style w:type="paragraph" w:styleId="Ttulo1">
    <w:name w:val="heading 1"/>
    <w:basedOn w:val="Normal"/>
    <w:next w:val="Normal"/>
    <w:link w:val="Ttulo1Car"/>
    <w:uiPriority w:val="9"/>
    <w:qFormat/>
    <w:rsid w:val="00265A45"/>
    <w:pPr>
      <w:tabs>
        <w:tab w:val="left" w:pos="-720"/>
      </w:tabs>
      <w:suppressAutoHyphens/>
      <w:outlineLvl w:val="0"/>
    </w:pPr>
    <w:rPr>
      <w:rFonts w:ascii="Courier" w:eastAsia="Times New Roman" w:hAnsi="Courier" w:cs="Times New Roman"/>
      <w:sz w:val="20"/>
      <w:szCs w:val="20"/>
      <w:lang w:val="es-ES_tradnl" w:eastAsia="es-ES"/>
    </w:rPr>
  </w:style>
  <w:style w:type="paragraph" w:styleId="Ttulo2">
    <w:name w:val="heading 2"/>
    <w:basedOn w:val="Normal"/>
    <w:next w:val="Normal"/>
    <w:link w:val="Ttulo2Car"/>
    <w:uiPriority w:val="9"/>
    <w:qFormat/>
    <w:rsid w:val="00265A45"/>
    <w:pPr>
      <w:keepNext/>
      <w:spacing w:before="240" w:after="60"/>
      <w:outlineLvl w:val="1"/>
    </w:pPr>
    <w:rPr>
      <w:rFonts w:ascii="Arial" w:eastAsia="Times New Roman" w:hAnsi="Arial" w:cs="Times New Roman"/>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cs="Times New Roman"/>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265A45"/>
    <w:pPr>
      <w:spacing w:before="240" w:after="60"/>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qFormat/>
    <w:rsid w:val="00265A45"/>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45"/>
    <w:rPr>
      <w:rFonts w:ascii="Courier" w:eastAsia="Times New Roman" w:hAnsi="Courier" w:cs="Times New Roman"/>
      <w:sz w:val="20"/>
      <w:szCs w:val="20"/>
      <w:lang w:val="es-ES_tradnl" w:eastAsia="es-ES"/>
    </w:rPr>
  </w:style>
  <w:style w:type="character" w:customStyle="1" w:styleId="Ttulo2Car">
    <w:name w:val="Título 2 Car"/>
    <w:basedOn w:val="Fuentedeprrafopredeter"/>
    <w:link w:val="Ttulo2"/>
    <w:uiPriority w:val="9"/>
    <w:rsid w:val="00265A45"/>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uiPriority w:val="9"/>
    <w:rsid w:val="00265A45"/>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basedOn w:val="Fuentedeprrafopredete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265A4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265A4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cs="Times New Roman"/>
      <w:sz w:val="20"/>
      <w:szCs w:val="20"/>
      <w:lang w:val="es-ES_tradnl" w:eastAsia="es-ES"/>
    </w:rPr>
  </w:style>
  <w:style w:type="character" w:customStyle="1" w:styleId="EncabezadoCar">
    <w:name w:val="Encabezado Car"/>
    <w:basedOn w:val="Fuentedeprrafopredete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uiPriority w:val="99"/>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basedOn w:val="Fuentedeprrafopredeter"/>
    <w:link w:val="Sangra2detindependiente"/>
    <w:uiPriority w:val="99"/>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notapie">
    <w:name w:val="footnote text"/>
    <w:basedOn w:val="Normal"/>
    <w:link w:val="TextonotapieCar"/>
    <w:uiPriority w:val="99"/>
    <w:rsid w:val="00265A45"/>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paragraph" w:styleId="Textonotaalfinal">
    <w:name w:val="endnote text"/>
    <w:aliases w:val=" Car"/>
    <w:basedOn w:val="Normal"/>
    <w:link w:val="TextonotaalfinalCar"/>
    <w:uiPriority w:val="99"/>
    <w:rsid w:val="00265A45"/>
    <w:pPr>
      <w:widowControl w:val="0"/>
      <w:autoSpaceDE w:val="0"/>
      <w:autoSpaceDN w:val="0"/>
      <w:adjustRightInd w:val="0"/>
      <w:spacing w:before="60" w:after="60"/>
      <w:jc w:val="both"/>
    </w:pPr>
    <w:rPr>
      <w:rFonts w:ascii="Arial" w:eastAsia="Times New Roman" w:hAnsi="Arial" w:cs="Times New Roman"/>
      <w:sz w:val="20"/>
      <w:szCs w:val="20"/>
      <w:lang w:val="es-ES_tradnl" w:eastAsia="es-ES"/>
    </w:rPr>
  </w:style>
  <w:style w:type="character" w:customStyle="1" w:styleId="TextonotaalfinalCar">
    <w:name w:val="Texto nota al final Car"/>
    <w:aliases w:val=" Car Car"/>
    <w:basedOn w:val="Fuentedeprrafopredeter"/>
    <w:link w:val="Textonotaalfinal"/>
    <w:uiPriority w:val="99"/>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cs="Times New Roman"/>
      <w:sz w:val="24"/>
      <w:szCs w:val="24"/>
      <w:lang w:val="es-ES_tradnl" w:eastAsia="es-ES_tradnl"/>
    </w:rPr>
  </w:style>
  <w:style w:type="character" w:customStyle="1" w:styleId="TextoindependienteCar">
    <w:name w:val="Texto independiente Car"/>
    <w:basedOn w:val="Fuentedeprrafopredete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265A45"/>
    <w:pPr>
      <w:spacing w:after="120" w:line="480" w:lineRule="auto"/>
    </w:pPr>
    <w:rPr>
      <w:rFonts w:ascii="Tahoma" w:eastAsia="Times New Roman" w:hAnsi="Tahoma" w:cs="Times New Roman"/>
      <w:sz w:val="20"/>
      <w:szCs w:val="24"/>
      <w:lang w:val="es-ES" w:eastAsia="es-ES"/>
    </w:rPr>
  </w:style>
  <w:style w:type="character" w:customStyle="1" w:styleId="Textoindependiente2Car">
    <w:name w:val="Texto independiente 2 Car"/>
    <w:basedOn w:val="Fuentedeprrafopredeter"/>
    <w:link w:val="Textoindependiente2"/>
    <w:uiPriority w:val="99"/>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cs="Times New Roman"/>
      <w:sz w:val="20"/>
      <w:szCs w:val="24"/>
      <w:lang w:val="es-ES" w:eastAsia="es-ES"/>
    </w:rPr>
  </w:style>
  <w:style w:type="character" w:customStyle="1" w:styleId="SangradetextonormalCar">
    <w:name w:val="Sangría de texto normal Car"/>
    <w:basedOn w:val="Fuentedeprrafopredete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uiPriority w:val="99"/>
    <w:rsid w:val="00265A45"/>
    <w:pPr>
      <w:spacing w:after="120"/>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cs="Times New Roman"/>
      <w:sz w:val="20"/>
      <w:szCs w:val="24"/>
      <w:lang w:val="es-ES" w:eastAsia="es-ES"/>
    </w:rPr>
  </w:style>
  <w:style w:type="character" w:customStyle="1" w:styleId="PiedepginaCar">
    <w:name w:val="Pie de página Car"/>
    <w:basedOn w:val="Fuentedeprrafopredete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uiPriority w:val="39"/>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rsid w:val="00265A45"/>
    <w:pPr>
      <w:tabs>
        <w:tab w:val="left" w:pos="851"/>
        <w:tab w:val="left" w:pos="1418"/>
        <w:tab w:val="left" w:pos="2835"/>
        <w:tab w:val="left" w:pos="4253"/>
        <w:tab w:val="left" w:pos="5670"/>
        <w:tab w:val="left" w:pos="7088"/>
      </w:tabs>
      <w:jc w:val="both"/>
    </w:pPr>
    <w:rPr>
      <w:rFonts w:ascii="Times New Roman" w:eastAsia="Times New Roman" w:hAnsi="Times New Roman" w:cs="Times New Roman"/>
      <w:sz w:val="24"/>
      <w:szCs w:val="20"/>
      <w:lang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s="Times New Roman"/>
      <w:color w:val="666666"/>
      <w:sz w:val="20"/>
      <w:szCs w:val="20"/>
      <w:lang w:val="es-ES" w:eastAsia="es-ES"/>
    </w:rPr>
  </w:style>
  <w:style w:type="paragraph" w:styleId="Textodebloque">
    <w:name w:val="Block Text"/>
    <w:basedOn w:val="Normal"/>
    <w:uiPriority w:val="99"/>
    <w:rsid w:val="00265A45"/>
    <w:pPr>
      <w:spacing w:before="120" w:line="300" w:lineRule="atLeast"/>
      <w:ind w:left="800" w:right="877"/>
      <w:jc w:val="both"/>
    </w:pPr>
    <w:rPr>
      <w:rFonts w:ascii="Arial" w:eastAsia="Times New Roman" w:hAnsi="Arial" w:cs="Times New Roman"/>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uiPriority w:val="99"/>
    <w:rsid w:val="00265A45"/>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semiHidden/>
    <w:rsid w:val="00265A45"/>
    <w:rPr>
      <w:vertAlign w:val="superscript"/>
    </w:rPr>
  </w:style>
  <w:style w:type="paragraph" w:styleId="Listaconvietas2">
    <w:name w:val="List Bullet 2"/>
    <w:basedOn w:val="Normal"/>
    <w:autoRedefine/>
    <w:uiPriority w:val="99"/>
    <w:rsid w:val="00265A45"/>
    <w:pPr>
      <w:tabs>
        <w:tab w:val="num" w:pos="643"/>
      </w:tabs>
      <w:ind w:left="643" w:hanging="360"/>
    </w:pPr>
    <w:rPr>
      <w:rFonts w:ascii="Tahoma" w:eastAsia="Times New Roman" w:hAnsi="Tahoma" w:cs="Times New Roman"/>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cs="Times New Roman"/>
      <w:b/>
      <w:sz w:val="20"/>
      <w:szCs w:val="20"/>
      <w:lang w:val="es-ES_tradnl" w:eastAsia="es-ES"/>
    </w:rPr>
  </w:style>
  <w:style w:type="paragraph" w:styleId="TDC1">
    <w:name w:val="toc 1"/>
    <w:basedOn w:val="Normal"/>
    <w:next w:val="Normal"/>
    <w:autoRedefine/>
    <w:uiPriority w:val="39"/>
    <w:rsid w:val="00265A45"/>
    <w:rPr>
      <w:rFonts w:ascii="Tahoma" w:eastAsia="Times New Roman" w:hAnsi="Tahoma" w:cs="Times New Roman"/>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cs="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basedOn w:val="Fuentedeprrafopredete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cs="Times New Roman"/>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cs="Times New Roman"/>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cs="Times New Roman"/>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itulo2">
    <w:name w:val="Titulo 2"/>
    <w:basedOn w:val="Normal"/>
    <w:rsid w:val="00265A45"/>
    <w:rPr>
      <w:rFonts w:ascii="Verdana" w:eastAsia="Times New Roman" w:hAnsi="Verdana" w:cs="Times New Roman"/>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cs="Times New Roman"/>
      <w:sz w:val="24"/>
      <w:szCs w:val="24"/>
      <w:lang/>
    </w:rPr>
  </w:style>
  <w:style w:type="paragraph" w:customStyle="1" w:styleId="NormalETAP2000">
    <w:name w:val="Normal ETAP 2000"/>
    <w:basedOn w:val="Normal"/>
    <w:rsid w:val="00265A45"/>
    <w:pPr>
      <w:spacing w:before="60"/>
      <w:jc w:val="both"/>
    </w:pPr>
    <w:rPr>
      <w:rFonts w:ascii="Arial Narrow" w:eastAsia="Times New Roman" w:hAnsi="Arial Narrow" w:cs="Times New Roman"/>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lang/>
    </w:rPr>
  </w:style>
  <w:style w:type="paragraph" w:styleId="Sinespaciado">
    <w:name w:val="No Spacing"/>
    <w:uiPriority w:val="1"/>
    <w:qFormat/>
    <w:rsid w:val="00265A45"/>
    <w:rPr>
      <w:rFonts w:ascii="Calibri" w:eastAsia="Calibri" w:hAnsi="Calibri" w:cs="Times New Roman"/>
    </w:rPr>
  </w:style>
  <w:style w:type="character" w:customStyle="1" w:styleId="FrediCar">
    <w:name w:val="Fredi Car"/>
    <w:link w:val="Fredi"/>
    <w:rsid w:val="00265A45"/>
    <w:rPr>
      <w:rFonts w:ascii="Times New Roman" w:eastAsia="Times New Roman" w:hAnsi="Times New Roman" w:cs="Times New Roman"/>
      <w:sz w:val="24"/>
      <w:szCs w:val="20"/>
      <w:lang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cs="Times New Roman"/>
      <w:spacing w:val="-3"/>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uiPriority w:val="99"/>
    <w:rsid w:val="00265A45"/>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s="Times New Roman"/>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uiPriority w:val="99"/>
    <w:rsid w:val="00265A45"/>
    <w:pPr>
      <w:shd w:val="clear" w:color="auto" w:fill="000080"/>
    </w:pPr>
    <w:rPr>
      <w:rFonts w:ascii="Tahoma" w:eastAsia="Times New Roman" w:hAnsi="Tahoma" w:cs="Times New Roman"/>
      <w:sz w:val="20"/>
      <w:szCs w:val="24"/>
      <w:lang w:val="es-ES" w:eastAsia="es-ES"/>
    </w:rPr>
  </w:style>
  <w:style w:type="character" w:customStyle="1" w:styleId="MapadeldocumentoCar">
    <w:name w:val="Mapa del documento Car"/>
    <w:basedOn w:val="Fuentedeprrafopredeter"/>
    <w:link w:val="Mapadeldocumento"/>
    <w:uiPriority w:val="99"/>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cs="Times New Roman"/>
      <w:sz w:val="20"/>
      <w:szCs w:val="20"/>
      <w:lang w:val="es-ES_tradnl" w:eastAsia="es-ES"/>
    </w:rPr>
  </w:style>
  <w:style w:type="paragraph" w:styleId="Continuarlista2">
    <w:name w:val="List Continue 2"/>
    <w:basedOn w:val="Normal"/>
    <w:uiPriority w:val="99"/>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cs="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uiPriority w:val="99"/>
    <w:rsid w:val="00265A45"/>
    <w:pPr>
      <w:ind w:left="566" w:hanging="283"/>
    </w:pPr>
    <w:rPr>
      <w:rFonts w:ascii="Tahoma" w:eastAsia="Times New Roman" w:hAnsi="Tahoma" w:cs="Times New Roman"/>
      <w:sz w:val="20"/>
      <w:szCs w:val="24"/>
      <w:lang w:val="es-ES" w:eastAsia="es-ES"/>
    </w:rPr>
  </w:style>
  <w:style w:type="paragraph" w:styleId="Encabezadodemensaje">
    <w:name w:val="Message Header"/>
    <w:basedOn w:val="Normal"/>
    <w:link w:val="EncabezadodemensajeCar"/>
    <w:uiPriority w:val="99"/>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styleId="Revisin">
    <w:name w:val="Revision"/>
    <w:hidden/>
    <w:uiPriority w:val="99"/>
    <w:semiHidden/>
    <w:rsid w:val="00265A45"/>
    <w:rPr>
      <w:rFonts w:ascii="Tahoma" w:eastAsia="Times New Roman" w:hAnsi="Tahoma" w:cs="Times New Roman"/>
      <w:sz w:val="20"/>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basedOn w:val="Textocomentario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iPriority w:val="99"/>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cs="Times New Roman"/>
      <w:sz w:val="24"/>
      <w:szCs w:val="20"/>
      <w:lang w:val="es-ES" w:eastAsia="es-ES"/>
    </w:rPr>
  </w:style>
  <w:style w:type="paragraph" w:styleId="TDC3">
    <w:name w:val="toc 3"/>
    <w:basedOn w:val="Normal"/>
    <w:next w:val="Normal"/>
    <w:autoRedefine/>
    <w:uiPriority w:val="39"/>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s="Times New Roman"/>
      <w:color w:val="000000"/>
      <w:sz w:val="20"/>
      <w:szCs w:val="20"/>
      <w:lang w:eastAsia="es-A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s="Times New Roman"/>
      <w:color w:val="365F91"/>
      <w:sz w:val="20"/>
      <w:szCs w:val="20"/>
      <w:lang w:eastAsia="es-A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cs="Times New Roman"/>
      <w:b/>
      <w:bCs/>
      <w:color w:val="FFFFFF"/>
      <w:spacing w:val="-8"/>
      <w:sz w:val="45"/>
      <w:szCs w:val="45"/>
      <w:lang w:val="es-ES" w:eastAsia="es-ES"/>
    </w:rPr>
  </w:style>
  <w:style w:type="numbering" w:customStyle="1" w:styleId="Estilo1">
    <w:name w:val="Estilo1"/>
    <w:rsid w:val="00265A45"/>
    <w:pPr>
      <w:numPr>
        <w:numId w:val="4"/>
      </w:numPr>
    </w:pPr>
  </w:style>
  <w:style w:type="character" w:styleId="Textoennegrita">
    <w:name w:val="Strong"/>
    <w:basedOn w:val="Fuentedeprrafopredeter"/>
    <w:uiPriority w:val="22"/>
    <w:qFormat/>
    <w:rsid w:val="00E31E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65A45"/>
    <w:pPr>
      <w:tabs>
        <w:tab w:val="left" w:pos="-720"/>
      </w:tabs>
      <w:suppressAutoHyphens/>
      <w:outlineLvl w:val="0"/>
    </w:pPr>
    <w:rPr>
      <w:rFonts w:ascii="Courier" w:eastAsia="Times New Roman" w:hAnsi="Courier" w:cs="Times New Roman"/>
      <w:sz w:val="20"/>
      <w:szCs w:val="20"/>
      <w:lang w:val="es-ES_tradnl" w:eastAsia="es-ES"/>
    </w:rPr>
  </w:style>
  <w:style w:type="paragraph" w:styleId="Ttulo2">
    <w:name w:val="heading 2"/>
    <w:basedOn w:val="Normal"/>
    <w:next w:val="Normal"/>
    <w:link w:val="Ttulo2Car"/>
    <w:uiPriority w:val="9"/>
    <w:qFormat/>
    <w:rsid w:val="00265A45"/>
    <w:pPr>
      <w:keepNext/>
      <w:spacing w:before="240" w:after="60"/>
      <w:outlineLvl w:val="1"/>
    </w:pPr>
    <w:rPr>
      <w:rFonts w:ascii="Arial" w:eastAsia="Times New Roman" w:hAnsi="Arial" w:cs="Times New Roman"/>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cs="Times New Roman"/>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265A45"/>
    <w:pPr>
      <w:spacing w:before="240" w:after="60"/>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qFormat/>
    <w:rsid w:val="00265A45"/>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45"/>
    <w:rPr>
      <w:rFonts w:ascii="Courier" w:eastAsia="Times New Roman" w:hAnsi="Courier" w:cs="Times New Roman"/>
      <w:sz w:val="20"/>
      <w:szCs w:val="20"/>
      <w:lang w:val="es-ES_tradnl" w:eastAsia="es-ES"/>
    </w:rPr>
  </w:style>
  <w:style w:type="character" w:customStyle="1" w:styleId="Ttulo2Car">
    <w:name w:val="Título 2 Car"/>
    <w:basedOn w:val="Fuentedeprrafopredeter"/>
    <w:link w:val="Ttulo2"/>
    <w:uiPriority w:val="9"/>
    <w:rsid w:val="00265A45"/>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uiPriority w:val="9"/>
    <w:rsid w:val="00265A45"/>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basedOn w:val="Fuentedeprrafopredete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265A4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265A4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cs="Times New Roman"/>
      <w:sz w:val="20"/>
      <w:szCs w:val="20"/>
      <w:lang w:val="es-ES_tradnl" w:eastAsia="es-ES"/>
    </w:rPr>
  </w:style>
  <w:style w:type="character" w:customStyle="1" w:styleId="EncabezadoCar">
    <w:name w:val="Encabezado Car"/>
    <w:basedOn w:val="Fuentedeprrafopredete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uiPriority w:val="99"/>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basedOn w:val="Fuentedeprrafopredeter"/>
    <w:link w:val="Sangra2detindependiente"/>
    <w:uiPriority w:val="99"/>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notapie">
    <w:name w:val="footnote text"/>
    <w:basedOn w:val="Normal"/>
    <w:link w:val="TextonotapieCar"/>
    <w:uiPriority w:val="99"/>
    <w:rsid w:val="00265A45"/>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paragraph" w:styleId="Textonotaalfinal">
    <w:name w:val="endnote text"/>
    <w:aliases w:val=" Car"/>
    <w:basedOn w:val="Normal"/>
    <w:link w:val="TextonotaalfinalCar"/>
    <w:uiPriority w:val="99"/>
    <w:rsid w:val="00265A45"/>
    <w:pPr>
      <w:widowControl w:val="0"/>
      <w:autoSpaceDE w:val="0"/>
      <w:autoSpaceDN w:val="0"/>
      <w:adjustRightInd w:val="0"/>
      <w:spacing w:before="60" w:after="60"/>
      <w:jc w:val="both"/>
    </w:pPr>
    <w:rPr>
      <w:rFonts w:ascii="Arial" w:eastAsia="Times New Roman" w:hAnsi="Arial" w:cs="Times New Roman"/>
      <w:sz w:val="20"/>
      <w:szCs w:val="20"/>
      <w:lang w:val="es-ES_tradnl" w:eastAsia="es-ES"/>
    </w:rPr>
  </w:style>
  <w:style w:type="character" w:customStyle="1" w:styleId="TextonotaalfinalCar">
    <w:name w:val="Texto nota al final Car"/>
    <w:aliases w:val=" Car Car"/>
    <w:basedOn w:val="Fuentedeprrafopredeter"/>
    <w:link w:val="Textonotaalfinal"/>
    <w:uiPriority w:val="99"/>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cs="Times New Roman"/>
      <w:sz w:val="24"/>
      <w:szCs w:val="24"/>
      <w:lang w:val="es-ES_tradnl" w:eastAsia="es-ES_tradnl"/>
    </w:rPr>
  </w:style>
  <w:style w:type="character" w:customStyle="1" w:styleId="TextoindependienteCar">
    <w:name w:val="Texto independiente Car"/>
    <w:basedOn w:val="Fuentedeprrafopredete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265A45"/>
    <w:pPr>
      <w:spacing w:after="120" w:line="480" w:lineRule="auto"/>
    </w:pPr>
    <w:rPr>
      <w:rFonts w:ascii="Tahoma" w:eastAsia="Times New Roman" w:hAnsi="Tahoma" w:cs="Times New Roman"/>
      <w:sz w:val="20"/>
      <w:szCs w:val="24"/>
      <w:lang w:val="es-ES" w:eastAsia="es-ES"/>
    </w:rPr>
  </w:style>
  <w:style w:type="character" w:customStyle="1" w:styleId="Textoindependiente2Car">
    <w:name w:val="Texto independiente 2 Car"/>
    <w:basedOn w:val="Fuentedeprrafopredeter"/>
    <w:link w:val="Textoindependiente2"/>
    <w:uiPriority w:val="99"/>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cs="Times New Roman"/>
      <w:sz w:val="20"/>
      <w:szCs w:val="24"/>
      <w:lang w:val="es-ES" w:eastAsia="es-ES"/>
    </w:rPr>
  </w:style>
  <w:style w:type="character" w:customStyle="1" w:styleId="SangradetextonormalCar">
    <w:name w:val="Sangría de texto normal Car"/>
    <w:basedOn w:val="Fuentedeprrafopredete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uiPriority w:val="99"/>
    <w:rsid w:val="00265A45"/>
    <w:pPr>
      <w:spacing w:after="120"/>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cs="Times New Roman"/>
      <w:sz w:val="20"/>
      <w:szCs w:val="24"/>
      <w:lang w:val="es-ES" w:eastAsia="es-ES"/>
    </w:rPr>
  </w:style>
  <w:style w:type="character" w:customStyle="1" w:styleId="PiedepginaCar">
    <w:name w:val="Pie de página Car"/>
    <w:basedOn w:val="Fuentedeprrafopredete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uiPriority w:val="39"/>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rsid w:val="00265A45"/>
    <w:pPr>
      <w:tabs>
        <w:tab w:val="left" w:pos="851"/>
        <w:tab w:val="left" w:pos="1418"/>
        <w:tab w:val="left" w:pos="2835"/>
        <w:tab w:val="left" w:pos="4253"/>
        <w:tab w:val="left" w:pos="5670"/>
        <w:tab w:val="left" w:pos="7088"/>
      </w:tabs>
      <w:jc w:val="both"/>
    </w:pPr>
    <w:rPr>
      <w:rFonts w:ascii="Times New Roman" w:eastAsia="Times New Roman" w:hAnsi="Times New Roman" w:cs="Times New Roman"/>
      <w:sz w:val="24"/>
      <w:szCs w:val="20"/>
      <w:lang w:val="x-none"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s="Times New Roman"/>
      <w:color w:val="666666"/>
      <w:sz w:val="20"/>
      <w:szCs w:val="20"/>
      <w:lang w:val="es-ES" w:eastAsia="es-ES"/>
    </w:rPr>
  </w:style>
  <w:style w:type="paragraph" w:styleId="Textodebloque">
    <w:name w:val="Block Text"/>
    <w:basedOn w:val="Normal"/>
    <w:uiPriority w:val="99"/>
    <w:rsid w:val="00265A45"/>
    <w:pPr>
      <w:spacing w:before="120" w:line="300" w:lineRule="atLeast"/>
      <w:ind w:left="800" w:right="877"/>
      <w:jc w:val="both"/>
    </w:pPr>
    <w:rPr>
      <w:rFonts w:ascii="Arial" w:eastAsia="Times New Roman" w:hAnsi="Arial" w:cs="Times New Roman"/>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uiPriority w:val="99"/>
    <w:rsid w:val="00265A45"/>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semiHidden/>
    <w:rsid w:val="00265A45"/>
    <w:rPr>
      <w:vertAlign w:val="superscript"/>
    </w:rPr>
  </w:style>
  <w:style w:type="paragraph" w:styleId="Listaconvietas2">
    <w:name w:val="List Bullet 2"/>
    <w:basedOn w:val="Normal"/>
    <w:autoRedefine/>
    <w:uiPriority w:val="99"/>
    <w:rsid w:val="00265A45"/>
    <w:pPr>
      <w:tabs>
        <w:tab w:val="num" w:pos="643"/>
      </w:tabs>
      <w:ind w:left="643" w:hanging="360"/>
    </w:pPr>
    <w:rPr>
      <w:rFonts w:ascii="Tahoma" w:eastAsia="Times New Roman" w:hAnsi="Tahoma" w:cs="Times New Roman"/>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cs="Times New Roman"/>
      <w:b/>
      <w:sz w:val="20"/>
      <w:szCs w:val="20"/>
      <w:lang w:val="es-ES_tradnl" w:eastAsia="es-ES"/>
    </w:rPr>
  </w:style>
  <w:style w:type="paragraph" w:styleId="TDC1">
    <w:name w:val="toc 1"/>
    <w:basedOn w:val="Normal"/>
    <w:next w:val="Normal"/>
    <w:autoRedefine/>
    <w:uiPriority w:val="39"/>
    <w:rsid w:val="00265A45"/>
    <w:rPr>
      <w:rFonts w:ascii="Tahoma" w:eastAsia="Times New Roman" w:hAnsi="Tahoma" w:cs="Times New Roman"/>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cs="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basedOn w:val="Fuentedeprrafopredete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cs="Times New Roman"/>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cs="Times New Roman"/>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cs="Times New Roman"/>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itulo2">
    <w:name w:val="Titulo 2"/>
    <w:basedOn w:val="Normal"/>
    <w:rsid w:val="00265A45"/>
    <w:rPr>
      <w:rFonts w:ascii="Verdana" w:eastAsia="Times New Roman" w:hAnsi="Verdana" w:cs="Times New Roman"/>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cs="Times New Roman"/>
      <w:sz w:val="24"/>
      <w:szCs w:val="24"/>
      <w:lang w:val="x-none" w:eastAsia="x-none"/>
    </w:rPr>
  </w:style>
  <w:style w:type="paragraph" w:customStyle="1" w:styleId="NormalETAP2000">
    <w:name w:val="Normal ETAP 2000"/>
    <w:basedOn w:val="Normal"/>
    <w:rsid w:val="00265A45"/>
    <w:pPr>
      <w:spacing w:before="60"/>
      <w:jc w:val="both"/>
    </w:pPr>
    <w:rPr>
      <w:rFonts w:ascii="Arial Narrow" w:eastAsia="Times New Roman" w:hAnsi="Arial Narrow" w:cs="Times New Roman"/>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lang w:val="x-none" w:eastAsia="x-none"/>
    </w:rPr>
  </w:style>
  <w:style w:type="paragraph" w:styleId="Sinespaciado">
    <w:name w:val="No Spacing"/>
    <w:uiPriority w:val="1"/>
    <w:qFormat/>
    <w:rsid w:val="00265A45"/>
    <w:rPr>
      <w:rFonts w:ascii="Calibri" w:eastAsia="Calibri" w:hAnsi="Calibri" w:cs="Times New Roman"/>
    </w:rPr>
  </w:style>
  <w:style w:type="character" w:customStyle="1" w:styleId="FrediCar">
    <w:name w:val="Fredi Car"/>
    <w:link w:val="Fredi"/>
    <w:rsid w:val="00265A45"/>
    <w:rPr>
      <w:rFonts w:ascii="Times New Roman" w:eastAsia="Times New Roman" w:hAnsi="Times New Roman" w:cs="Times New Roman"/>
      <w:sz w:val="24"/>
      <w:szCs w:val="20"/>
      <w:lang w:val="x-none"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cs="Times New Roman"/>
      <w:spacing w:val="-3"/>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uiPriority w:val="99"/>
    <w:rsid w:val="00265A45"/>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s="Times New Roman"/>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uiPriority w:val="99"/>
    <w:rsid w:val="00265A45"/>
    <w:pPr>
      <w:shd w:val="clear" w:color="auto" w:fill="000080"/>
    </w:pPr>
    <w:rPr>
      <w:rFonts w:ascii="Tahoma" w:eastAsia="Times New Roman" w:hAnsi="Tahoma" w:cs="Times New Roman"/>
      <w:sz w:val="20"/>
      <w:szCs w:val="24"/>
      <w:lang w:val="es-ES" w:eastAsia="es-ES"/>
    </w:rPr>
  </w:style>
  <w:style w:type="character" w:customStyle="1" w:styleId="MapadeldocumentoCar">
    <w:name w:val="Mapa del documento Car"/>
    <w:basedOn w:val="Fuentedeprrafopredeter"/>
    <w:link w:val="Mapadeldocumento"/>
    <w:uiPriority w:val="99"/>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cs="Times New Roman"/>
      <w:sz w:val="20"/>
      <w:szCs w:val="20"/>
      <w:lang w:val="es-ES_tradnl" w:eastAsia="es-ES"/>
    </w:rPr>
  </w:style>
  <w:style w:type="paragraph" w:styleId="Continuarlista2">
    <w:name w:val="List Continue 2"/>
    <w:basedOn w:val="Normal"/>
    <w:uiPriority w:val="99"/>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cs="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uiPriority w:val="99"/>
    <w:rsid w:val="00265A45"/>
    <w:pPr>
      <w:ind w:left="566" w:hanging="283"/>
    </w:pPr>
    <w:rPr>
      <w:rFonts w:ascii="Tahoma" w:eastAsia="Times New Roman" w:hAnsi="Tahoma" w:cs="Times New Roman"/>
      <w:sz w:val="20"/>
      <w:szCs w:val="24"/>
      <w:lang w:val="es-ES" w:eastAsia="es-ES"/>
    </w:rPr>
  </w:style>
  <w:style w:type="paragraph" w:styleId="Encabezadodemensaje">
    <w:name w:val="Message Header"/>
    <w:basedOn w:val="Normal"/>
    <w:link w:val="EncabezadodemensajeCar"/>
    <w:uiPriority w:val="99"/>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styleId="Revisin">
    <w:name w:val="Revision"/>
    <w:hidden/>
    <w:uiPriority w:val="99"/>
    <w:semiHidden/>
    <w:rsid w:val="00265A45"/>
    <w:rPr>
      <w:rFonts w:ascii="Tahoma" w:eastAsia="Times New Roman" w:hAnsi="Tahoma" w:cs="Times New Roman"/>
      <w:sz w:val="20"/>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basedOn w:val="Textocomentario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iPriority w:val="99"/>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cs="Times New Roman"/>
      <w:sz w:val="24"/>
      <w:szCs w:val="20"/>
      <w:lang w:val="es-ES" w:eastAsia="es-ES"/>
    </w:rPr>
  </w:style>
  <w:style w:type="paragraph" w:styleId="TDC3">
    <w:name w:val="toc 3"/>
    <w:basedOn w:val="Normal"/>
    <w:next w:val="Normal"/>
    <w:autoRedefine/>
    <w:uiPriority w:val="39"/>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s="Times New Roman"/>
      <w:color w:val="000000"/>
      <w:sz w:val="20"/>
      <w:szCs w:val="20"/>
      <w:lang w:eastAsia="es-A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s="Times New Roman"/>
      <w:color w:val="365F91"/>
      <w:sz w:val="20"/>
      <w:szCs w:val="20"/>
      <w:lang w:eastAsia="es-A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cs="Times New Roman"/>
      <w:b/>
      <w:bCs/>
      <w:color w:val="FFFFFF"/>
      <w:spacing w:val="-8"/>
      <w:sz w:val="45"/>
      <w:szCs w:val="45"/>
      <w:lang w:val="es-ES" w:eastAsia="es-ES"/>
    </w:rPr>
  </w:style>
  <w:style w:type="numbering" w:customStyle="1" w:styleId="Estilo1">
    <w:name w:val="Estilo1"/>
    <w:rsid w:val="00265A45"/>
    <w:pPr>
      <w:numPr>
        <w:numId w:val="4"/>
      </w:numPr>
    </w:pPr>
  </w:style>
  <w:style w:type="character" w:styleId="Textoennegrita">
    <w:name w:val="Strong"/>
    <w:basedOn w:val="Fuentedeprrafopredeter"/>
    <w:uiPriority w:val="22"/>
    <w:qFormat/>
    <w:rsid w:val="00E31E8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05A8-8D32-4BB7-B24E-B270F222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4459</Words>
  <Characters>24530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Laura Torres</cp:lastModifiedBy>
  <cp:revision>3</cp:revision>
  <dcterms:created xsi:type="dcterms:W3CDTF">2025-12-22T02:45:00Z</dcterms:created>
  <dcterms:modified xsi:type="dcterms:W3CDTF">2026-02-18T17:48:00Z</dcterms:modified>
</cp:coreProperties>
</file>